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37" w:rsidRDefault="00891E37" w:rsidP="00891E37">
      <w:pPr>
        <w:pStyle w:val="Title"/>
        <w:jc w:val="center"/>
        <w:rPr>
          <w:sz w:val="44"/>
        </w:rPr>
      </w:pPr>
      <w:r>
        <w:rPr>
          <w:sz w:val="44"/>
        </w:rPr>
        <w:t xml:space="preserve">Enrollment Verification </w:t>
      </w:r>
      <w:r w:rsidR="006146D5">
        <w:rPr>
          <w:sz w:val="44"/>
        </w:rPr>
        <w:t>Quiz</w:t>
      </w:r>
      <w:r>
        <w:rPr>
          <w:sz w:val="44"/>
        </w:rPr>
        <w:t xml:space="preserve"> Setup </w:t>
      </w:r>
      <w:r w:rsidRPr="00B95410">
        <w:rPr>
          <w:sz w:val="44"/>
        </w:rPr>
        <w:t>Guidelines</w:t>
      </w:r>
    </w:p>
    <w:p w:rsidR="007D4D68" w:rsidRPr="00891E37" w:rsidRDefault="007D4D68" w:rsidP="007D4D68">
      <w:pPr>
        <w:spacing w:after="0" w:line="308" w:lineRule="exact"/>
        <w:ind w:right="-20"/>
        <w:rPr>
          <w:rFonts w:ascii="Calibri" w:eastAsia="Calibri" w:hAnsi="Calibri" w:cs="Calibri"/>
          <w:sz w:val="24"/>
          <w:szCs w:val="24"/>
        </w:rPr>
      </w:pPr>
    </w:p>
    <w:p w:rsidR="007D4D68" w:rsidRDefault="007D4D68" w:rsidP="007D4D68">
      <w:pPr>
        <w:pStyle w:val="Heading1"/>
      </w:pPr>
      <w:r>
        <w:t xml:space="preserve">Enrollment Verification </w:t>
      </w:r>
      <w:r w:rsidR="006146D5">
        <w:t>Quiz</w:t>
      </w:r>
      <w:r>
        <w:t xml:space="preserve"> </w:t>
      </w:r>
      <w:r w:rsidR="00AF5042">
        <w:t>Guidelines</w:t>
      </w:r>
    </w:p>
    <w:p w:rsidR="00AF5042" w:rsidRDefault="00AF5042" w:rsidP="00AF5042"/>
    <w:p w:rsidR="00891E37" w:rsidRDefault="00891E37" w:rsidP="007D4D68">
      <w:pPr>
        <w:pStyle w:val="ListParagraph"/>
        <w:numPr>
          <w:ilvl w:val="0"/>
          <w:numId w:val="2"/>
        </w:numPr>
        <w:spacing w:after="0" w:line="308" w:lineRule="exact"/>
        <w:ind w:right="-20"/>
        <w:rPr>
          <w:rFonts w:ascii="Calibri" w:eastAsia="Calibri" w:hAnsi="Calibri" w:cs="Calibri"/>
          <w:sz w:val="24"/>
          <w:szCs w:val="24"/>
        </w:rPr>
      </w:pPr>
      <w:r>
        <w:rPr>
          <w:rFonts w:ascii="Calibri" w:eastAsia="Calibri" w:hAnsi="Calibri" w:cs="Calibri"/>
          <w:sz w:val="24"/>
          <w:szCs w:val="24"/>
        </w:rPr>
        <w:t xml:space="preserve">An Enrollment Verification </w:t>
      </w:r>
      <w:r w:rsidR="006146D5">
        <w:rPr>
          <w:rFonts w:ascii="Calibri" w:eastAsia="Calibri" w:hAnsi="Calibri" w:cs="Calibri"/>
          <w:sz w:val="24"/>
          <w:szCs w:val="24"/>
        </w:rPr>
        <w:t>Quiz in Moodle</w:t>
      </w:r>
      <w:r>
        <w:rPr>
          <w:rFonts w:ascii="Calibri" w:eastAsia="Calibri" w:hAnsi="Calibri" w:cs="Calibri"/>
          <w:sz w:val="24"/>
          <w:szCs w:val="24"/>
        </w:rPr>
        <w:t xml:space="preserve"> is required for all NT</w:t>
      </w:r>
      <w:r w:rsidR="006146D5">
        <w:rPr>
          <w:rFonts w:ascii="Calibri" w:eastAsia="Calibri" w:hAnsi="Calibri" w:cs="Calibri"/>
          <w:sz w:val="24"/>
          <w:szCs w:val="24"/>
        </w:rPr>
        <w:t xml:space="preserve">, </w:t>
      </w:r>
      <w:r>
        <w:rPr>
          <w:rFonts w:ascii="Calibri" w:eastAsia="Calibri" w:hAnsi="Calibri" w:cs="Calibri"/>
          <w:sz w:val="24"/>
          <w:szCs w:val="24"/>
        </w:rPr>
        <w:t>HY</w:t>
      </w:r>
      <w:r w:rsidR="006146D5">
        <w:rPr>
          <w:rFonts w:ascii="Calibri" w:eastAsia="Calibri" w:hAnsi="Calibri" w:cs="Calibri"/>
          <w:sz w:val="24"/>
          <w:szCs w:val="24"/>
        </w:rPr>
        <w:t xml:space="preserve">, and </w:t>
      </w:r>
      <w:r w:rsidR="0000658E">
        <w:rPr>
          <w:rFonts w:ascii="Calibri" w:eastAsia="Calibri" w:hAnsi="Calibri" w:cs="Calibri"/>
          <w:sz w:val="24"/>
          <w:szCs w:val="24"/>
        </w:rPr>
        <w:t>BL</w:t>
      </w:r>
      <w:r>
        <w:rPr>
          <w:rFonts w:ascii="Calibri" w:eastAsia="Calibri" w:hAnsi="Calibri" w:cs="Calibri"/>
          <w:sz w:val="24"/>
          <w:szCs w:val="24"/>
        </w:rPr>
        <w:t xml:space="preserve"> courses.</w:t>
      </w:r>
    </w:p>
    <w:p w:rsidR="00AF5042" w:rsidRPr="00AF5042" w:rsidRDefault="00AF5042" w:rsidP="00AF5042">
      <w:pPr>
        <w:pStyle w:val="ListParagraph"/>
        <w:widowControl/>
        <w:numPr>
          <w:ilvl w:val="0"/>
          <w:numId w:val="2"/>
        </w:numPr>
        <w:spacing w:after="0" w:line="240" w:lineRule="auto"/>
        <w:contextualSpacing w:val="0"/>
        <w:rPr>
          <w:rFonts w:ascii="Calibri" w:eastAsia="Calibri" w:hAnsi="Calibri" w:cs="Calibri"/>
          <w:sz w:val="24"/>
          <w:szCs w:val="24"/>
        </w:rPr>
      </w:pPr>
      <w:r w:rsidRPr="00AF5042">
        <w:rPr>
          <w:rFonts w:ascii="Calibri" w:eastAsia="Calibri" w:hAnsi="Calibri" w:cs="Calibri"/>
          <w:sz w:val="24"/>
          <w:szCs w:val="24"/>
        </w:rPr>
        <w:t>Instructors are required to use the standard enrollment quiz</w:t>
      </w:r>
      <w:r>
        <w:rPr>
          <w:rFonts w:ascii="Calibri" w:eastAsia="Calibri" w:hAnsi="Calibri" w:cs="Calibri"/>
          <w:sz w:val="24"/>
          <w:szCs w:val="24"/>
        </w:rPr>
        <w:t xml:space="preserve"> created by the College</w:t>
      </w:r>
      <w:r w:rsidRPr="00AF5042">
        <w:rPr>
          <w:rFonts w:ascii="Calibri" w:eastAsia="Calibri" w:hAnsi="Calibri" w:cs="Calibri"/>
          <w:sz w:val="24"/>
          <w:szCs w:val="24"/>
        </w:rPr>
        <w:t>.</w:t>
      </w:r>
    </w:p>
    <w:p w:rsidR="00AF5042" w:rsidRPr="00AF5042" w:rsidRDefault="00AF5042" w:rsidP="00AF5042">
      <w:pPr>
        <w:pStyle w:val="ListParagraph"/>
        <w:widowControl/>
        <w:numPr>
          <w:ilvl w:val="0"/>
          <w:numId w:val="2"/>
        </w:numPr>
        <w:spacing w:after="0" w:line="240" w:lineRule="auto"/>
        <w:contextualSpacing w:val="0"/>
        <w:rPr>
          <w:rFonts w:ascii="Calibri" w:eastAsia="Calibri" w:hAnsi="Calibri" w:cs="Calibri"/>
          <w:sz w:val="24"/>
          <w:szCs w:val="24"/>
        </w:rPr>
      </w:pPr>
      <w:r w:rsidRPr="00AF5042">
        <w:rPr>
          <w:rFonts w:ascii="Calibri" w:eastAsia="Calibri" w:hAnsi="Calibri" w:cs="Calibri"/>
          <w:sz w:val="24"/>
          <w:szCs w:val="24"/>
        </w:rPr>
        <w:t>Instructors are not to add or delete questions</w:t>
      </w:r>
      <w:r>
        <w:rPr>
          <w:rFonts w:ascii="Calibri" w:eastAsia="Calibri" w:hAnsi="Calibri" w:cs="Calibri"/>
          <w:sz w:val="24"/>
          <w:szCs w:val="24"/>
        </w:rPr>
        <w:t>,</w:t>
      </w:r>
      <w:r w:rsidRPr="00AF5042">
        <w:rPr>
          <w:rFonts w:ascii="Calibri" w:eastAsia="Calibri" w:hAnsi="Calibri" w:cs="Calibri"/>
          <w:sz w:val="24"/>
          <w:szCs w:val="24"/>
        </w:rPr>
        <w:t xml:space="preserve"> or move it from the Welcome area of the course.</w:t>
      </w:r>
    </w:p>
    <w:p w:rsidR="00AF5042" w:rsidRPr="00AF5042" w:rsidRDefault="00AF5042" w:rsidP="00AF5042">
      <w:pPr>
        <w:pStyle w:val="ListParagraph"/>
        <w:widowControl/>
        <w:numPr>
          <w:ilvl w:val="0"/>
          <w:numId w:val="2"/>
        </w:numPr>
        <w:spacing w:after="0" w:line="240" w:lineRule="auto"/>
        <w:contextualSpacing w:val="0"/>
        <w:rPr>
          <w:rFonts w:ascii="Calibri" w:eastAsia="Calibri" w:hAnsi="Calibri" w:cs="Calibri"/>
          <w:sz w:val="24"/>
          <w:szCs w:val="24"/>
        </w:rPr>
      </w:pPr>
      <w:r w:rsidRPr="00AF5042">
        <w:rPr>
          <w:rFonts w:ascii="Calibri" w:eastAsia="Calibri" w:hAnsi="Calibri" w:cs="Calibri"/>
          <w:sz w:val="24"/>
          <w:szCs w:val="24"/>
        </w:rPr>
        <w:t>Activity completion is preset on the enrollment quiz and restrict access is preset on the first two sections of content preventing student access to those sections until the Enrollment Verification Quiz has been completed.</w:t>
      </w:r>
    </w:p>
    <w:p w:rsidR="00891E37" w:rsidRDefault="00AF5042" w:rsidP="00AF5042">
      <w:pPr>
        <w:pStyle w:val="ListParagraph"/>
        <w:widowControl/>
        <w:numPr>
          <w:ilvl w:val="0"/>
          <w:numId w:val="2"/>
        </w:numPr>
        <w:spacing w:after="0" w:line="240" w:lineRule="auto"/>
        <w:contextualSpacing w:val="0"/>
        <w:rPr>
          <w:rFonts w:ascii="Calibri" w:eastAsia="Calibri" w:hAnsi="Calibri" w:cs="Calibri"/>
          <w:sz w:val="24"/>
          <w:szCs w:val="24"/>
        </w:rPr>
      </w:pPr>
      <w:r w:rsidRPr="00AF5042">
        <w:rPr>
          <w:rFonts w:ascii="Calibri" w:eastAsia="Calibri" w:hAnsi="Calibri" w:cs="Calibri"/>
          <w:sz w:val="24"/>
          <w:szCs w:val="24"/>
        </w:rPr>
        <w:t xml:space="preserve">Instructors </w:t>
      </w:r>
      <w:r w:rsidR="007A2D5F">
        <w:rPr>
          <w:rFonts w:ascii="Calibri" w:eastAsia="Calibri" w:hAnsi="Calibri" w:cs="Calibri"/>
          <w:sz w:val="24"/>
          <w:szCs w:val="24"/>
        </w:rPr>
        <w:t>must</w:t>
      </w:r>
      <w:r w:rsidRPr="00AF5042">
        <w:rPr>
          <w:rFonts w:ascii="Calibri" w:eastAsia="Calibri" w:hAnsi="Calibri" w:cs="Calibri"/>
          <w:sz w:val="24"/>
          <w:szCs w:val="24"/>
        </w:rPr>
        <w:t xml:space="preserve"> add the census date and set the timing (</w:t>
      </w:r>
      <w:r>
        <w:rPr>
          <w:rFonts w:ascii="Calibri" w:eastAsia="Calibri" w:hAnsi="Calibri" w:cs="Calibri"/>
          <w:sz w:val="24"/>
          <w:szCs w:val="24"/>
        </w:rPr>
        <w:t xml:space="preserve">instructions are provided below and </w:t>
      </w:r>
      <w:r w:rsidRPr="00AF5042">
        <w:rPr>
          <w:rFonts w:ascii="Calibri" w:eastAsia="Calibri" w:hAnsi="Calibri" w:cs="Calibri"/>
          <w:sz w:val="24"/>
          <w:szCs w:val="24"/>
        </w:rPr>
        <w:t xml:space="preserve">in the course shells). </w:t>
      </w:r>
    </w:p>
    <w:p w:rsidR="00AF5042" w:rsidRPr="00AF5042" w:rsidRDefault="00AF5042" w:rsidP="00AF5042">
      <w:pPr>
        <w:widowControl/>
        <w:spacing w:after="0" w:line="240" w:lineRule="auto"/>
        <w:rPr>
          <w:rFonts w:ascii="Calibri" w:eastAsia="Calibri" w:hAnsi="Calibri" w:cs="Calibri"/>
          <w:sz w:val="24"/>
          <w:szCs w:val="24"/>
        </w:rPr>
      </w:pPr>
    </w:p>
    <w:p w:rsidR="007D4D68" w:rsidRPr="00AF5042" w:rsidRDefault="00891E37" w:rsidP="00AF5042">
      <w:pPr>
        <w:pStyle w:val="Heading1"/>
      </w:pPr>
      <w:r w:rsidRPr="00AF5042">
        <w:t xml:space="preserve">Moodle </w:t>
      </w:r>
      <w:r w:rsidR="00AF5042" w:rsidRPr="00AF5042">
        <w:t xml:space="preserve">Enrollment </w:t>
      </w:r>
      <w:r w:rsidR="007D4D68" w:rsidRPr="00AF5042">
        <w:t>Quiz Settings:</w:t>
      </w:r>
    </w:p>
    <w:p w:rsidR="00AF5042" w:rsidRPr="00AF5042" w:rsidRDefault="00AF5042" w:rsidP="00AF5042">
      <w:pPr>
        <w:pStyle w:val="ListParagraph"/>
        <w:numPr>
          <w:ilvl w:val="0"/>
          <w:numId w:val="4"/>
        </w:numPr>
        <w:spacing w:after="0" w:line="308" w:lineRule="exact"/>
        <w:ind w:right="-20"/>
        <w:rPr>
          <w:rFonts w:ascii="Calibri" w:eastAsia="Calibri" w:hAnsi="Calibri" w:cs="Calibri"/>
          <w:sz w:val="24"/>
          <w:szCs w:val="24"/>
        </w:rPr>
      </w:pPr>
      <w:r w:rsidRPr="00AF5042">
        <w:rPr>
          <w:rFonts w:ascii="Calibri" w:eastAsia="Calibri" w:hAnsi="Calibri" w:cs="Calibri"/>
          <w:sz w:val="24"/>
          <w:szCs w:val="24"/>
        </w:rPr>
        <w:t>Update the Census/Due Date in the description box.</w:t>
      </w:r>
    </w:p>
    <w:p w:rsidR="00AF5042" w:rsidRPr="00AF5042" w:rsidRDefault="00AF5042" w:rsidP="00AF5042">
      <w:pPr>
        <w:pStyle w:val="ListParagraph"/>
        <w:numPr>
          <w:ilvl w:val="0"/>
          <w:numId w:val="4"/>
        </w:numPr>
        <w:spacing w:after="0" w:line="308" w:lineRule="exact"/>
        <w:ind w:right="-20"/>
        <w:rPr>
          <w:rFonts w:ascii="Calibri" w:eastAsia="Calibri" w:hAnsi="Calibri" w:cs="Calibri"/>
          <w:sz w:val="24"/>
          <w:szCs w:val="24"/>
        </w:rPr>
      </w:pPr>
      <w:r w:rsidRPr="00AF5042">
        <w:rPr>
          <w:rFonts w:ascii="Calibri" w:eastAsia="Calibri" w:hAnsi="Calibri" w:cs="Calibri"/>
          <w:sz w:val="24"/>
          <w:szCs w:val="24"/>
        </w:rPr>
        <w:t>In the "Timing" dropdown area, check to Enable the "Open the Quiz" date and update to the first day of the semester.</w:t>
      </w:r>
    </w:p>
    <w:p w:rsidR="00AF5042" w:rsidRPr="00AF5042" w:rsidRDefault="00AF5042" w:rsidP="00AF5042">
      <w:pPr>
        <w:pStyle w:val="ListParagraph"/>
        <w:numPr>
          <w:ilvl w:val="0"/>
          <w:numId w:val="4"/>
        </w:numPr>
        <w:spacing w:after="0" w:line="308" w:lineRule="exact"/>
        <w:ind w:right="-20"/>
        <w:rPr>
          <w:rFonts w:ascii="Calibri" w:eastAsia="Calibri" w:hAnsi="Calibri" w:cs="Calibri"/>
          <w:sz w:val="24"/>
          <w:szCs w:val="24"/>
        </w:rPr>
      </w:pPr>
      <w:r w:rsidRPr="00AF5042">
        <w:rPr>
          <w:rFonts w:ascii="Calibri" w:eastAsia="Calibri" w:hAnsi="Calibri" w:cs="Calibri"/>
          <w:sz w:val="24"/>
          <w:szCs w:val="24"/>
        </w:rPr>
        <w:t>In the "Timing" dropdown area, check to Enable the "Close the Quiz" date and update to the census date at 23:59.</w:t>
      </w:r>
    </w:p>
    <w:p w:rsidR="007D4D68" w:rsidRDefault="007D4D68" w:rsidP="007D4D68">
      <w:pPr>
        <w:spacing w:after="0" w:line="308" w:lineRule="exact"/>
        <w:ind w:right="-20"/>
        <w:rPr>
          <w:rFonts w:ascii="Calibri" w:eastAsia="Calibri" w:hAnsi="Calibri" w:cs="Calibri"/>
          <w:sz w:val="24"/>
          <w:szCs w:val="24"/>
        </w:rPr>
      </w:pPr>
    </w:p>
    <w:p w:rsidR="007D4D68" w:rsidRDefault="00AF5042" w:rsidP="007D4D68">
      <w:pPr>
        <w:pStyle w:val="Heading1"/>
      </w:pPr>
      <w:r>
        <w:rPr>
          <w:noProof/>
        </w:rPr>
        <w:drawing>
          <wp:inline distT="0" distB="0" distL="0" distR="0" wp14:anchorId="7C5A5CFA" wp14:editId="22AABAC3">
            <wp:extent cx="3365500" cy="2584891"/>
            <wp:effectExtent l="19050" t="19050" r="25400" b="25400"/>
            <wp:docPr id="2" name="Picture 2" descr="Add census date to description area of Enrollment Verification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2331" cy="2590138"/>
                    </a:xfrm>
                    <a:prstGeom prst="rect">
                      <a:avLst/>
                    </a:prstGeom>
                    <a:ln>
                      <a:solidFill>
                        <a:schemeClr val="accent1"/>
                      </a:solidFill>
                    </a:ln>
                  </pic:spPr>
                </pic:pic>
              </a:graphicData>
            </a:graphic>
          </wp:inline>
        </w:drawing>
      </w:r>
      <w:bookmarkStart w:id="0" w:name="_GoBack"/>
      <w:r>
        <w:rPr>
          <w:noProof/>
        </w:rPr>
        <w:drawing>
          <wp:inline distT="0" distB="0" distL="0" distR="0" wp14:anchorId="3E6C34D4" wp14:editId="5E89910C">
            <wp:extent cx="2166216" cy="2597150"/>
            <wp:effectExtent l="19050" t="19050" r="24765" b="12700"/>
            <wp:docPr id="1" name="Picture 1" descr="Set the quiz open and close dates on the Enrollment Verification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9193" cy="2624698"/>
                    </a:xfrm>
                    <a:prstGeom prst="rect">
                      <a:avLst/>
                    </a:prstGeom>
                    <a:ln>
                      <a:solidFill>
                        <a:schemeClr val="accent1"/>
                      </a:solidFill>
                    </a:ln>
                  </pic:spPr>
                </pic:pic>
              </a:graphicData>
            </a:graphic>
          </wp:inline>
        </w:drawing>
      </w:r>
      <w:bookmarkEnd w:id="0"/>
    </w:p>
    <w:p w:rsidR="004F2D45" w:rsidRPr="007D4D68" w:rsidRDefault="00085624" w:rsidP="007D4D68">
      <w:pPr>
        <w:widowControl/>
        <w:spacing w:after="0" w:line="240" w:lineRule="auto"/>
        <w:rPr>
          <w:rFonts w:ascii="Calibri" w:eastAsia="Calibri" w:hAnsi="Calibri" w:cs="Calibri"/>
          <w:b/>
          <w:bCs/>
          <w:spacing w:val="-1"/>
          <w:sz w:val="28"/>
          <w:szCs w:val="28"/>
        </w:rPr>
      </w:pPr>
    </w:p>
    <w:sectPr w:rsidR="004F2D45" w:rsidRPr="007D4D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624" w:rsidRDefault="00085624" w:rsidP="00891E37">
      <w:pPr>
        <w:spacing w:after="0" w:line="240" w:lineRule="auto"/>
      </w:pPr>
      <w:r>
        <w:separator/>
      </w:r>
    </w:p>
  </w:endnote>
  <w:endnote w:type="continuationSeparator" w:id="0">
    <w:p w:rsidR="00085624" w:rsidRDefault="00085624" w:rsidP="0089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624" w:rsidRDefault="00085624" w:rsidP="00891E37">
      <w:pPr>
        <w:spacing w:after="0" w:line="240" w:lineRule="auto"/>
      </w:pPr>
      <w:r>
        <w:separator/>
      </w:r>
    </w:p>
  </w:footnote>
  <w:footnote w:type="continuationSeparator" w:id="0">
    <w:p w:rsidR="00085624" w:rsidRDefault="00085624" w:rsidP="0089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E37" w:rsidRDefault="00891E37" w:rsidP="00891E37">
    <w:pPr>
      <w:pStyle w:val="Header"/>
      <w:tabs>
        <w:tab w:val="clear" w:pos="9360"/>
        <w:tab w:val="right" w:pos="10080"/>
      </w:tabs>
    </w:pPr>
    <w:r>
      <w:t>Wilson Community College</w:t>
    </w:r>
    <w:r>
      <w:tab/>
    </w:r>
    <w:r>
      <w:tab/>
      <w:t xml:space="preserve">Updated </w:t>
    </w:r>
    <w:r w:rsidR="00AF5042">
      <w:t>10/19/20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8A4"/>
    <w:multiLevelType w:val="hybridMultilevel"/>
    <w:tmpl w:val="F560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D362C"/>
    <w:multiLevelType w:val="hybridMultilevel"/>
    <w:tmpl w:val="F5BE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C70D01"/>
    <w:multiLevelType w:val="hybridMultilevel"/>
    <w:tmpl w:val="0822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301C1"/>
    <w:multiLevelType w:val="hybridMultilevel"/>
    <w:tmpl w:val="F5AA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68"/>
    <w:rsid w:val="0000658E"/>
    <w:rsid w:val="00085624"/>
    <w:rsid w:val="001F4C52"/>
    <w:rsid w:val="002D0F34"/>
    <w:rsid w:val="005C5262"/>
    <w:rsid w:val="006146D5"/>
    <w:rsid w:val="006B6272"/>
    <w:rsid w:val="007A2D5F"/>
    <w:rsid w:val="007D4D68"/>
    <w:rsid w:val="00891E37"/>
    <w:rsid w:val="00AF5042"/>
    <w:rsid w:val="00B23DE8"/>
    <w:rsid w:val="00CF3F0E"/>
    <w:rsid w:val="00D25B89"/>
    <w:rsid w:val="00F7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ED5E"/>
  <w15:chartTrackingRefBased/>
  <w15:docId w15:val="{08692AC4-C976-4FC3-A350-4BB07FE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D68"/>
    <w:pPr>
      <w:widowControl w:val="0"/>
      <w:spacing w:after="200" w:line="276" w:lineRule="auto"/>
    </w:pPr>
  </w:style>
  <w:style w:type="paragraph" w:styleId="Heading1">
    <w:name w:val="heading 1"/>
    <w:basedOn w:val="Normal"/>
    <w:next w:val="Normal"/>
    <w:link w:val="Heading1Char"/>
    <w:uiPriority w:val="9"/>
    <w:qFormat/>
    <w:rsid w:val="007D4D68"/>
    <w:pPr>
      <w:spacing w:before="59" w:after="0" w:line="240" w:lineRule="auto"/>
      <w:ind w:right="-20"/>
      <w:outlineLvl w:val="0"/>
    </w:pPr>
    <w:rPr>
      <w:rFonts w:ascii="Calibri" w:eastAsia="Calibri" w:hAnsi="Calibri" w:cs="Calibri"/>
      <w:b/>
      <w:bCs/>
      <w:spacing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D68"/>
    <w:rPr>
      <w:rFonts w:ascii="Calibri" w:eastAsia="Calibri" w:hAnsi="Calibri" w:cs="Calibri"/>
      <w:b/>
      <w:bCs/>
      <w:spacing w:val="-1"/>
      <w:sz w:val="28"/>
      <w:szCs w:val="28"/>
    </w:rPr>
  </w:style>
  <w:style w:type="paragraph" w:styleId="ListParagraph">
    <w:name w:val="List Paragraph"/>
    <w:basedOn w:val="Normal"/>
    <w:uiPriority w:val="34"/>
    <w:qFormat/>
    <w:rsid w:val="007D4D68"/>
    <w:pPr>
      <w:ind w:left="720"/>
      <w:contextualSpacing/>
    </w:pPr>
  </w:style>
  <w:style w:type="paragraph" w:styleId="Header">
    <w:name w:val="header"/>
    <w:basedOn w:val="Normal"/>
    <w:link w:val="HeaderChar"/>
    <w:uiPriority w:val="99"/>
    <w:unhideWhenUsed/>
    <w:rsid w:val="0089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37"/>
  </w:style>
  <w:style w:type="paragraph" w:styleId="Footer">
    <w:name w:val="footer"/>
    <w:basedOn w:val="Normal"/>
    <w:link w:val="FooterChar"/>
    <w:uiPriority w:val="99"/>
    <w:unhideWhenUsed/>
    <w:rsid w:val="0089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37"/>
  </w:style>
  <w:style w:type="paragraph" w:styleId="Title">
    <w:name w:val="Title"/>
    <w:basedOn w:val="Normal"/>
    <w:next w:val="Normal"/>
    <w:link w:val="TitleChar"/>
    <w:uiPriority w:val="10"/>
    <w:qFormat/>
    <w:rsid w:val="00891E37"/>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891E37"/>
    <w:rPr>
      <w:rFonts w:asciiTheme="majorHAnsi" w:eastAsiaTheme="majorEastAsia" w:hAnsiTheme="majorHAnsi"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8033">
      <w:bodyDiv w:val="1"/>
      <w:marLeft w:val="0"/>
      <w:marRight w:val="0"/>
      <w:marTop w:val="0"/>
      <w:marBottom w:val="0"/>
      <w:divBdr>
        <w:top w:val="none" w:sz="0" w:space="0" w:color="auto"/>
        <w:left w:val="none" w:sz="0" w:space="0" w:color="auto"/>
        <w:bottom w:val="none" w:sz="0" w:space="0" w:color="auto"/>
        <w:right w:val="none" w:sz="0" w:space="0" w:color="auto"/>
      </w:divBdr>
    </w:div>
    <w:div w:id="15318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3</cp:revision>
  <dcterms:created xsi:type="dcterms:W3CDTF">2020-10-19T13:17:00Z</dcterms:created>
  <dcterms:modified xsi:type="dcterms:W3CDTF">2020-10-19T13:17:00Z</dcterms:modified>
</cp:coreProperties>
</file>