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37" w:rsidRDefault="003A019E">
      <w:pPr>
        <w:pStyle w:val="Title"/>
        <w:jc w:val="center"/>
      </w:pPr>
      <w:r>
        <w:t>Labels</w:t>
      </w:r>
    </w:p>
    <w:p w:rsidR="00465672" w:rsidRPr="00465672" w:rsidRDefault="00465672" w:rsidP="00465672">
      <w:pPr>
        <w:jc w:val="center"/>
        <w:rPr>
          <w:sz w:val="28"/>
        </w:rPr>
      </w:pPr>
      <w:r w:rsidRPr="00465672">
        <w:rPr>
          <w:sz w:val="28"/>
        </w:rPr>
        <w:t>Adding Moodle Resources</w:t>
      </w:r>
    </w:p>
    <w:p w:rsidR="00754237" w:rsidRDefault="003A019E">
      <w:r>
        <w:t>Labels allow you to add instructional content, such as text or images, that is embedded directly into the main content area of Moodle.</w:t>
      </w:r>
    </w:p>
    <w:p w:rsidR="00754237" w:rsidRDefault="003A019E">
      <w:r>
        <w:t>To add a label, click the </w:t>
      </w:r>
      <w:r>
        <w:rPr>
          <w:b/>
        </w:rPr>
        <w:t xml:space="preserve">Create learning activity </w:t>
      </w:r>
      <w:r>
        <w:t>button link at the bottom of the section in which you want the label to appear.</w:t>
      </w:r>
    </w:p>
    <w:p w:rsidR="00754237" w:rsidRDefault="003A019E">
      <w:r>
        <w:rPr>
          <w:noProof/>
        </w:rPr>
        <w:drawing>
          <wp:inline distT="0" distB="0" distL="0" distR="0">
            <wp:extent cx="2568745" cy="736593"/>
            <wp:effectExtent l="50800" t="50800" r="50800" b="50800"/>
            <wp:docPr id="11" name="image1.png" descr="Create learning activity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e learning activity butt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8745" cy="73659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4237" w:rsidRDefault="003A019E">
      <w:r>
        <w:t>Select the </w:t>
      </w:r>
      <w:r>
        <w:rPr>
          <w:b/>
        </w:rPr>
        <w:t>Resources</w:t>
      </w:r>
      <w:r>
        <w:t> tab, and click the </w:t>
      </w:r>
      <w:r>
        <w:rPr>
          <w:b/>
        </w:rPr>
        <w:t>Label</w:t>
      </w:r>
      <w:r>
        <w:t> icon.</w:t>
      </w:r>
    </w:p>
    <w:p w:rsidR="00754237" w:rsidRDefault="003A019E">
      <w:r>
        <w:rPr>
          <w:noProof/>
        </w:rPr>
        <w:lastRenderedPageBreak/>
        <w:drawing>
          <wp:inline distT="114300" distB="114300" distL="114300" distR="114300">
            <wp:extent cx="3462338" cy="5271986"/>
            <wp:effectExtent l="50800" t="50800" r="50800" b="50800"/>
            <wp:docPr id="9" name="image3.png" descr="Label activ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5271986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4237" w:rsidRDefault="003A019E">
      <w:r>
        <w:t>Content is typed directly into the </w:t>
      </w:r>
      <w:r>
        <w:rPr>
          <w:b/>
        </w:rPr>
        <w:t>Label text</w:t>
      </w:r>
      <w:r>
        <w:t> box.</w:t>
      </w:r>
    </w:p>
    <w:p w:rsidR="00754237" w:rsidRDefault="003A019E">
      <w:r>
        <w:t>To add an image to the Label text area, position your cursor where you want the image to appear, then click the </w:t>
      </w:r>
      <w:r>
        <w:rPr>
          <w:b/>
        </w:rPr>
        <w:t>image</w:t>
      </w:r>
      <w:r>
        <w:t> button on the formatting toolbar.</w:t>
      </w:r>
    </w:p>
    <w:p w:rsidR="00754237" w:rsidRDefault="003A019E">
      <w:r>
        <w:rPr>
          <w:noProof/>
        </w:rPr>
        <w:lastRenderedPageBreak/>
        <w:drawing>
          <wp:inline distT="114300" distB="114300" distL="114300" distR="114300">
            <wp:extent cx="5943600" cy="2997200"/>
            <wp:effectExtent l="50800" t="50800" r="50800" b="50800"/>
            <wp:docPr id="8" name="image2.png" descr="add label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4237" w:rsidRDefault="003A019E">
      <w:r>
        <w:t>To see more text formatting options, click the </w:t>
      </w:r>
      <w:r>
        <w:rPr>
          <w:b/>
        </w:rPr>
        <w:t>Show more buttons</w:t>
      </w:r>
      <w:r>
        <w:t> button, which is the first button on the formatting toolbar. The formatting toolbar is shown expanded in the image below to reveal all rows of formatting options.</w:t>
      </w:r>
    </w:p>
    <w:p w:rsidR="00754237" w:rsidRDefault="003A019E">
      <w:r>
        <w:rPr>
          <w:noProof/>
        </w:rPr>
        <w:drawing>
          <wp:inline distT="114300" distB="114300" distL="114300" distR="114300">
            <wp:extent cx="5943600" cy="3327400"/>
            <wp:effectExtent l="50800" t="50800" r="50800" b="50800"/>
            <wp:docPr id="7" name="image6.png" descr="more formatting op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4237" w:rsidRDefault="003A019E">
      <w:r>
        <w:t xml:space="preserve">The </w:t>
      </w:r>
      <w:r>
        <w:rPr>
          <w:b/>
        </w:rPr>
        <w:t>Visibility</w:t>
      </w:r>
      <w:r>
        <w:t xml:space="preserve"> setting allows you to make the label content available or hidden from student view.</w:t>
      </w:r>
    </w:p>
    <w:p w:rsidR="00754237" w:rsidRDefault="003A019E">
      <w:r>
        <w:rPr>
          <w:noProof/>
        </w:rPr>
        <w:lastRenderedPageBreak/>
        <w:drawing>
          <wp:inline distT="0" distB="0" distL="0" distR="0">
            <wp:extent cx="2391152" cy="781978"/>
            <wp:effectExtent l="50800" t="50800" r="50800" b="50800"/>
            <wp:docPr id="12" name="image5.png" descr="Label content visibility setting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abel content visibility setting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152" cy="78197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4237" w:rsidRDefault="003A019E">
      <w:r>
        <w:rPr>
          <w:b/>
        </w:rPr>
        <w:t>Activity completion allows you to specify whether or not you want the student to be able to check a box to keep track of what they have completed in the course.</w:t>
      </w:r>
      <w:r>
        <w:t xml:space="preserve"> This does not show up anywhere in the gradebook; this is only for the student to track their own progress. (Note that completion tracking must be enabled for the course under Edit Settings for this option to be available.)</w:t>
      </w:r>
    </w:p>
    <w:p w:rsidR="00754237" w:rsidRDefault="003A019E">
      <w:r>
        <w:t xml:space="preserve">For labels, you will normally want to set this to “do not indicate activity completion”. </w:t>
      </w:r>
    </w:p>
    <w:p w:rsidR="00754237" w:rsidRDefault="003A019E">
      <w:bookmarkStart w:id="0" w:name="_heading=h.gjdgxs" w:colFirst="0" w:colLast="0"/>
      <w:bookmarkStart w:id="1" w:name="_GoBack"/>
      <w:bookmarkEnd w:id="0"/>
      <w:r>
        <w:rPr>
          <w:noProof/>
        </w:rPr>
        <w:drawing>
          <wp:inline distT="114300" distB="114300" distL="114300" distR="114300">
            <wp:extent cx="5553075" cy="1314450"/>
            <wp:effectExtent l="50800" t="50800" r="50800" b="50800"/>
            <wp:docPr id="10" name="image4.png" descr="do not indicate activity comple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31445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1"/>
    </w:p>
    <w:p w:rsidR="00754237" w:rsidRDefault="003A019E">
      <w:r>
        <w:t>Once you have entered all of the content for the label and modified any settings (the defaults are normally sufficient for this resource type), click the </w:t>
      </w:r>
      <w:r>
        <w:rPr>
          <w:b/>
        </w:rPr>
        <w:t>Save and return to course</w:t>
      </w:r>
      <w:r>
        <w:t> button.</w:t>
      </w:r>
    </w:p>
    <w:sectPr w:rsidR="0075423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52" w:rsidRDefault="005D0952">
      <w:pPr>
        <w:spacing w:after="0" w:line="240" w:lineRule="auto"/>
      </w:pPr>
      <w:r>
        <w:separator/>
      </w:r>
    </w:p>
  </w:endnote>
  <w:endnote w:type="continuationSeparator" w:id="0">
    <w:p w:rsidR="005D0952" w:rsidRDefault="005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237" w:rsidRDefault="003A01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52" w:rsidRDefault="005D0952">
      <w:pPr>
        <w:spacing w:after="0" w:line="240" w:lineRule="auto"/>
      </w:pPr>
      <w:r>
        <w:separator/>
      </w:r>
    </w:p>
  </w:footnote>
  <w:footnote w:type="continuationSeparator" w:id="0">
    <w:p w:rsidR="005D0952" w:rsidRDefault="005D0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37"/>
    <w:rsid w:val="003A019E"/>
    <w:rsid w:val="00465672"/>
    <w:rsid w:val="005D0952"/>
    <w:rsid w:val="006F48DC"/>
    <w:rsid w:val="0075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4F726-88CA-486B-9B6E-8EBB6319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EXPGBrpNPtMY8WmVt6xnKScR3A==">AMUW2mWLRDEfE9dbw1Dh6JmICtHshVXozP/mRVaPmlFQVnjEAseg5ZPnj3VaV/Hcj8kyZqNrqMmzSc6HkQlHbqLHPjaKTH7GQRg/JPvPFBe0yMPFlLVM1gl/hG5KdSmCDAS2RcX1ULRf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Angela Herring</cp:lastModifiedBy>
  <cp:revision>3</cp:revision>
  <dcterms:created xsi:type="dcterms:W3CDTF">2019-07-27T11:50:00Z</dcterms:created>
  <dcterms:modified xsi:type="dcterms:W3CDTF">2023-03-09T19:22:00Z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315f949e78b8da14be375ee1e2bd508fc98fea7ccbb32ea1454cc5e2ec6fd942</vt:lpwstr>
  </property>
</Properties>
</file>