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11" w:rsidRDefault="00260CC1">
      <w:pPr>
        <w:pStyle w:val="Title"/>
        <w:jc w:val="center"/>
      </w:pPr>
      <w:bookmarkStart w:id="0" w:name="_heading=h.gjdgxs" w:colFirst="0" w:colLast="0"/>
      <w:bookmarkEnd w:id="0"/>
      <w:r>
        <w:t>Moodle Gradebook Setup</w:t>
      </w:r>
    </w:p>
    <w:p w:rsidR="00CE4C11" w:rsidRDefault="00260CC1">
      <w:pPr>
        <w:pStyle w:val="Title"/>
        <w:jc w:val="center"/>
        <w:rPr>
          <w:sz w:val="26"/>
          <w:szCs w:val="26"/>
        </w:rPr>
      </w:pPr>
      <w:bookmarkStart w:id="1" w:name="_heading=h.qexv51xblhdp" w:colFirst="0" w:colLast="0"/>
      <w:bookmarkEnd w:id="1"/>
      <w:r>
        <w:rPr>
          <w:sz w:val="26"/>
          <w:szCs w:val="26"/>
        </w:rPr>
        <w:t>How to Setup a Weighted Grade System</w:t>
      </w:r>
    </w:p>
    <w:p w:rsidR="00CE4C11" w:rsidRDefault="00CE4C11"/>
    <w:p w:rsidR="00CE4C11" w:rsidRDefault="00260CC1">
      <w:pPr>
        <w:spacing w:after="240"/>
        <w:rPr>
          <w:sz w:val="24"/>
          <w:szCs w:val="24"/>
        </w:rPr>
      </w:pPr>
      <w:r>
        <w:rPr>
          <w:sz w:val="24"/>
          <w:szCs w:val="24"/>
        </w:rPr>
        <w:t>A weighted grading system allows you to assign different percentage weights to categories to compute the course average. This is the most commonly used grade system.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Go to your course and click the </w:t>
      </w:r>
      <w:r>
        <w:rPr>
          <w:b/>
          <w:sz w:val="24"/>
          <w:szCs w:val="24"/>
        </w:rPr>
        <w:t>Admin</w:t>
      </w:r>
      <w:r>
        <w:rPr>
          <w:sz w:val="24"/>
          <w:szCs w:val="24"/>
        </w:rPr>
        <w:t xml:space="preserve"> gear in the top right, and then click </w:t>
      </w:r>
      <w:r>
        <w:rPr>
          <w:b/>
          <w:sz w:val="24"/>
          <w:szCs w:val="24"/>
        </w:rPr>
        <w:t>Gradebook setup</w:t>
      </w:r>
      <w:r>
        <w:rPr>
          <w:sz w:val="24"/>
          <w:szCs w:val="24"/>
        </w:rPr>
        <w:t>.</w:t>
      </w:r>
    </w:p>
    <w:p w:rsidR="00CE4C11" w:rsidRDefault="00260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822618" cy="2366683"/>
            <wp:effectExtent l="50800" t="50800" r="50800" b="50800"/>
            <wp:docPr id="26" name="image6.png" descr="Graphical user interface, text, application, chat or text messag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618" cy="236668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4C11" w:rsidRDefault="00260CC1">
      <w:pPr>
        <w:pStyle w:val="Heading2"/>
      </w:pPr>
      <w:r>
        <w:t>Add Categories</w:t>
      </w:r>
    </w:p>
    <w:p w:rsidR="00CE4C11" w:rsidRDefault="00260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first task in setting up the Moodle gradebook is to add all of your categories. To add a category, click the </w:t>
      </w:r>
      <w:r>
        <w:rPr>
          <w:b/>
          <w:color w:val="000000"/>
          <w:sz w:val="24"/>
          <w:szCs w:val="24"/>
        </w:rPr>
        <w:t xml:space="preserve">Add category </w:t>
      </w:r>
      <w:r>
        <w:rPr>
          <w:color w:val="000000"/>
          <w:sz w:val="24"/>
          <w:szCs w:val="24"/>
        </w:rPr>
        <w:t>button</w:t>
      </w:r>
      <w:r>
        <w:rPr>
          <w:sz w:val="24"/>
          <w:szCs w:val="24"/>
        </w:rPr>
        <w:t xml:space="preserve"> at the top of</w:t>
      </w:r>
      <w:r>
        <w:rPr>
          <w:sz w:val="24"/>
          <w:szCs w:val="24"/>
        </w:rPr>
        <w:t xml:space="preserve"> the “Gradebook Setup” page.</w:t>
      </w:r>
    </w:p>
    <w:p w:rsidR="00CE4C11" w:rsidRDefault="00260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43600" cy="1117600"/>
            <wp:effectExtent l="50800" t="50800" r="50800" b="50800"/>
            <wp:docPr id="24" name="image1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76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4C11" w:rsidRDefault="00260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your category</w:t>
      </w:r>
      <w:r>
        <w:rPr>
          <w:color w:val="000000"/>
          <w:sz w:val="24"/>
          <w:szCs w:val="24"/>
        </w:rPr>
        <w:t xml:space="preserve"> to match the grading evaluation categories posted in your syllabus.</w:t>
      </w:r>
    </w:p>
    <w:p w:rsidR="00CE4C11" w:rsidRDefault="00260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this example, I will use the following grading categories and weight distribution:</w:t>
      </w:r>
    </w:p>
    <w:p w:rsidR="00CE4C11" w:rsidRDefault="00260CC1">
      <w:pPr>
        <w:numPr>
          <w:ilvl w:val="0"/>
          <w:numId w:val="2"/>
        </w:numPr>
        <w:spacing w:before="280" w:after="0" w:line="240" w:lineRule="auto"/>
      </w:pPr>
      <w:r>
        <w:rPr>
          <w:sz w:val="24"/>
          <w:szCs w:val="24"/>
        </w:rPr>
        <w:t>Quizzes: 50%</w:t>
      </w:r>
    </w:p>
    <w:p w:rsidR="00CE4C11" w:rsidRDefault="00260CC1">
      <w:pPr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Assignments: 25%</w:t>
      </w:r>
    </w:p>
    <w:p w:rsidR="00CE4C11" w:rsidRDefault="00260CC1">
      <w:pPr>
        <w:numPr>
          <w:ilvl w:val="0"/>
          <w:numId w:val="2"/>
        </w:numPr>
        <w:spacing w:after="280" w:line="240" w:lineRule="auto"/>
      </w:pPr>
      <w:r>
        <w:rPr>
          <w:sz w:val="24"/>
          <w:szCs w:val="24"/>
        </w:rPr>
        <w:t>Final Exam: 25%</w:t>
      </w:r>
    </w:p>
    <w:p w:rsidR="00CE4C11" w:rsidRDefault="00260CC1">
      <w:pPr>
        <w:numPr>
          <w:ilvl w:val="0"/>
          <w:numId w:val="1"/>
        </w:numPr>
        <w:spacing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Select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Simple weighted mean of grades</w:t>
      </w:r>
      <w:r>
        <w:rPr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 the</w:t>
      </w:r>
      <w:r>
        <w:rPr>
          <w:b/>
          <w:color w:val="000000"/>
          <w:sz w:val="24"/>
          <w:szCs w:val="24"/>
        </w:rPr>
        <w:t xml:space="preserve"> Aggregation</w:t>
      </w:r>
      <w:r>
        <w:rPr>
          <w:color w:val="000000"/>
          <w:sz w:val="24"/>
          <w:szCs w:val="24"/>
        </w:rPr>
        <w:t xml:space="preserve"> and click </w:t>
      </w:r>
      <w:r>
        <w:rPr>
          <w:b/>
          <w:color w:val="000000"/>
          <w:sz w:val="24"/>
          <w:szCs w:val="24"/>
        </w:rPr>
        <w:t>Save Changes</w:t>
      </w:r>
      <w:r>
        <w:rPr>
          <w:color w:val="000000"/>
          <w:sz w:val="24"/>
          <w:szCs w:val="24"/>
        </w:rPr>
        <w:t>.</w:t>
      </w:r>
    </w:p>
    <w:p w:rsidR="00CE4C11" w:rsidRDefault="00260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>
            <wp:extent cx="2128838" cy="3416938"/>
            <wp:effectExtent l="50800" t="50800" r="50800" b="50800"/>
            <wp:docPr id="21" name="image2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341693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4C11" w:rsidRDefault="00260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Repeat to add all categories in your gradebook. Click </w:t>
      </w:r>
      <w:r>
        <w:rPr>
          <w:b/>
          <w:color w:val="000000"/>
          <w:sz w:val="24"/>
          <w:szCs w:val="24"/>
        </w:rPr>
        <w:t>Save Changes</w:t>
      </w:r>
      <w:r>
        <w:rPr>
          <w:color w:val="000000"/>
          <w:sz w:val="24"/>
          <w:szCs w:val="24"/>
        </w:rPr>
        <w:t>.</w:t>
      </w:r>
    </w:p>
    <w:p w:rsidR="00CE4C11" w:rsidRDefault="00CE4C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:rsidR="00CE4C11" w:rsidRDefault="00260CC1">
      <w:pPr>
        <w:pStyle w:val="Heading2"/>
      </w:pPr>
      <w:r>
        <w:t>Move Grade Items into Categories</w:t>
      </w:r>
    </w:p>
    <w:p w:rsidR="00CE4C11" w:rsidRDefault="00260CC1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Next, you will move grade items into the appropriate category by </w:t>
      </w:r>
      <w:r>
        <w:rPr>
          <w:b/>
          <w:sz w:val="24"/>
          <w:szCs w:val="24"/>
        </w:rPr>
        <w:t>checking the box</w:t>
      </w:r>
      <w:r>
        <w:rPr>
          <w:sz w:val="24"/>
          <w:szCs w:val="24"/>
        </w:rPr>
        <w:t xml:space="preserve"> in the </w:t>
      </w:r>
      <w:r>
        <w:rPr>
          <w:b/>
          <w:sz w:val="24"/>
          <w:szCs w:val="24"/>
        </w:rPr>
        <w:t>Select</w:t>
      </w:r>
      <w:r>
        <w:rPr>
          <w:sz w:val="24"/>
          <w:szCs w:val="24"/>
        </w:rPr>
        <w:t xml:space="preserve"> column for each grade item in a particular category. For example, check all of your quizzes, then scroll to the bottom and use the </w:t>
      </w:r>
      <w:r>
        <w:rPr>
          <w:b/>
          <w:sz w:val="24"/>
          <w:szCs w:val="24"/>
        </w:rPr>
        <w:t>Move selected items to</w:t>
      </w:r>
      <w:r>
        <w:rPr>
          <w:sz w:val="24"/>
          <w:szCs w:val="24"/>
        </w:rPr>
        <w:t xml:space="preserve"> dropdown to select the category to move the selected grade items into. Repeat to move all grade items into the correct category. Click </w:t>
      </w:r>
      <w:r>
        <w:rPr>
          <w:b/>
          <w:sz w:val="24"/>
          <w:szCs w:val="24"/>
        </w:rPr>
        <w:t>Save Changes</w:t>
      </w:r>
      <w:r>
        <w:rPr>
          <w:sz w:val="24"/>
          <w:szCs w:val="24"/>
        </w:rPr>
        <w:t>.</w:t>
      </w:r>
    </w:p>
    <w:p w:rsidR="00CE4C11" w:rsidRDefault="00260CC1">
      <w:pPr>
        <w:spacing w:after="240"/>
      </w:pPr>
      <w:r>
        <w:rPr>
          <w:noProof/>
        </w:rPr>
        <w:lastRenderedPageBreak/>
        <w:drawing>
          <wp:inline distT="114300" distB="114300" distL="114300" distR="114300">
            <wp:extent cx="5443538" cy="3656818"/>
            <wp:effectExtent l="50800" t="50800" r="50800" b="50800"/>
            <wp:docPr id="27" name="image5.png" descr="Graphical user interface, application, tabl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365681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4C11" w:rsidRDefault="00CE4C11">
      <w:pPr>
        <w:spacing w:after="240"/>
      </w:pPr>
    </w:p>
    <w:p w:rsidR="00CE4C11" w:rsidRDefault="00260CC1">
      <w:pPr>
        <w:pStyle w:val="Heading1"/>
      </w:pPr>
      <w:r>
        <w:t>Assign Weights to Categories</w:t>
      </w:r>
    </w:p>
    <w:p w:rsidR="00CE4C11" w:rsidRDefault="00260CC1">
      <w:pPr>
        <w:spacing w:after="240"/>
        <w:rPr>
          <w:sz w:val="24"/>
          <w:szCs w:val="24"/>
        </w:rPr>
      </w:pPr>
      <w:r>
        <w:rPr>
          <w:sz w:val="24"/>
          <w:szCs w:val="24"/>
        </w:rPr>
        <w:t>The aggregation for the main course category must be set to “Weighted mean</w:t>
      </w:r>
      <w:r>
        <w:rPr>
          <w:sz w:val="24"/>
          <w:szCs w:val="24"/>
        </w:rPr>
        <w:t xml:space="preserve"> of grades” in order for the weight boxes to display. To change this, click </w:t>
      </w:r>
      <w:r>
        <w:rPr>
          <w:b/>
          <w:sz w:val="24"/>
          <w:szCs w:val="24"/>
        </w:rPr>
        <w:t>Edit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Edit Settings</w:t>
      </w:r>
      <w:r>
        <w:rPr>
          <w:sz w:val="24"/>
          <w:szCs w:val="24"/>
        </w:rPr>
        <w:t xml:space="preserve"> next to the main course category.</w:t>
      </w:r>
      <w:r>
        <w:rPr>
          <w:sz w:val="24"/>
          <w:szCs w:val="24"/>
        </w:rPr>
        <w:br/>
      </w:r>
      <w:r>
        <w:br/>
      </w:r>
      <w:r>
        <w:rPr>
          <w:noProof/>
        </w:rPr>
        <w:drawing>
          <wp:inline distT="114300" distB="114300" distL="114300" distR="114300">
            <wp:extent cx="5943600" cy="1663700"/>
            <wp:effectExtent l="50800" t="50800" r="50800" b="50800"/>
            <wp:docPr id="22" name="image4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24"/>
          <w:szCs w:val="24"/>
        </w:rPr>
        <w:t xml:space="preserve">Change the aggregation to </w:t>
      </w:r>
      <w:r>
        <w:rPr>
          <w:b/>
          <w:sz w:val="24"/>
          <w:szCs w:val="24"/>
        </w:rPr>
        <w:t>Weighted mean of grades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noProof/>
          <w:sz w:val="24"/>
          <w:szCs w:val="24"/>
        </w:rPr>
        <w:drawing>
          <wp:inline distT="114300" distB="114300" distL="114300" distR="114300">
            <wp:extent cx="2900363" cy="1952863"/>
            <wp:effectExtent l="50800" t="50800" r="50800" b="50800"/>
            <wp:docPr id="25" name="image3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195286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4C11" w:rsidRDefault="00260CC1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All other categories should have the aggregation </w:t>
      </w:r>
      <w:r>
        <w:rPr>
          <w:b/>
          <w:sz w:val="24"/>
          <w:szCs w:val="24"/>
        </w:rPr>
        <w:t>Simple weighted mea</w:t>
      </w:r>
      <w:r>
        <w:rPr>
          <w:b/>
          <w:sz w:val="24"/>
          <w:szCs w:val="24"/>
        </w:rPr>
        <w:t>n of grades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Enter the weight for each category in the boxes in the </w:t>
      </w:r>
      <w:r>
        <w:rPr>
          <w:b/>
          <w:sz w:val="24"/>
          <w:szCs w:val="24"/>
        </w:rPr>
        <w:t>Weights</w:t>
      </w:r>
      <w:r>
        <w:rPr>
          <w:sz w:val="24"/>
          <w:szCs w:val="24"/>
        </w:rPr>
        <w:t xml:space="preserve"> column. Any items that are not in a category, and should not be counted in the course average, should have a weight of zero. Weights should add up to 100. Click </w:t>
      </w:r>
      <w:r>
        <w:rPr>
          <w:b/>
          <w:sz w:val="24"/>
          <w:szCs w:val="24"/>
        </w:rPr>
        <w:t>Save changes</w:t>
      </w:r>
      <w:r>
        <w:rPr>
          <w:sz w:val="24"/>
          <w:szCs w:val="24"/>
        </w:rPr>
        <w:t>.</w:t>
      </w:r>
    </w:p>
    <w:p w:rsidR="00CE4C11" w:rsidRDefault="00260CC1">
      <w:pPr>
        <w:rPr>
          <w:b/>
        </w:rPr>
      </w:pPr>
      <w:bookmarkStart w:id="2" w:name="_GoBack"/>
      <w:r>
        <w:rPr>
          <w:noProof/>
        </w:rPr>
        <w:drawing>
          <wp:inline distT="114300" distB="114300" distL="114300" distR="114300">
            <wp:extent cx="3259395" cy="3948113"/>
            <wp:effectExtent l="50800" t="50800" r="50800" b="50800"/>
            <wp:docPr id="23" name="image7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9395" cy="394811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2"/>
    </w:p>
    <w:sectPr w:rsidR="00CE4C11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CC1" w:rsidRDefault="00260CC1">
      <w:pPr>
        <w:spacing w:after="0" w:line="240" w:lineRule="auto"/>
      </w:pPr>
      <w:r>
        <w:separator/>
      </w:r>
    </w:p>
  </w:endnote>
  <w:endnote w:type="continuationSeparator" w:id="0">
    <w:p w:rsidR="00260CC1" w:rsidRDefault="002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11" w:rsidRDefault="00260C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t>Wilson Community College</w:t>
    </w:r>
    <w:r>
      <w:tab/>
    </w:r>
    <w:r>
      <w:tab/>
    </w:r>
    <w:r>
      <w:rPr>
        <w:color w:val="000000"/>
      </w:rPr>
      <w:t xml:space="preserve">Updated </w:t>
    </w:r>
    <w:r>
      <w:t>1/30/23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4F6F58">
      <w:rPr>
        <w:color w:val="000000"/>
      </w:rPr>
      <w:fldChar w:fldCharType="separate"/>
    </w:r>
    <w:r w:rsidR="004F6F5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CC1" w:rsidRDefault="00260CC1">
      <w:pPr>
        <w:spacing w:after="0" w:line="240" w:lineRule="auto"/>
      </w:pPr>
      <w:r>
        <w:separator/>
      </w:r>
    </w:p>
  </w:footnote>
  <w:footnote w:type="continuationSeparator" w:id="0">
    <w:p w:rsidR="00260CC1" w:rsidRDefault="002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983"/>
    <w:multiLevelType w:val="multilevel"/>
    <w:tmpl w:val="BFD4D8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9B39DF"/>
    <w:multiLevelType w:val="multilevel"/>
    <w:tmpl w:val="DC4A8D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11"/>
    <w:rsid w:val="00260CC1"/>
    <w:rsid w:val="004F6F58"/>
    <w:rsid w:val="00C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1937"/>
  <w15:docId w15:val="{CD044757-5DEB-4FC9-9491-733DC08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4D0558"/>
    <w:pPr>
      <w:keepNext/>
      <w:keepLines/>
      <w:spacing w:before="240" w:beforeAutospacing="0" w:after="0" w:afterAutospacing="0" w:line="259" w:lineRule="auto"/>
      <w:outlineLvl w:val="0"/>
    </w:pPr>
    <w:rPr>
      <w:rFonts w:asciiTheme="majorHAnsi" w:eastAsiaTheme="majorEastAsia" w:hAnsiTheme="majorHAnsi" w:cstheme="majorBidi"/>
      <w:bCs w:val="0"/>
      <w:sz w:val="32"/>
      <w:szCs w:val="32"/>
      <w:lang w:val="en"/>
    </w:rPr>
  </w:style>
  <w:style w:type="paragraph" w:styleId="Heading2">
    <w:name w:val="heading 2"/>
    <w:basedOn w:val="Normal"/>
    <w:link w:val="Heading2Char"/>
    <w:uiPriority w:val="9"/>
    <w:unhideWhenUsed/>
    <w:qFormat/>
    <w:rsid w:val="002415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B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0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241562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675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BC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E1BC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0558"/>
    <w:rPr>
      <w:rFonts w:asciiTheme="majorHAnsi" w:eastAsiaTheme="majorEastAsia" w:hAnsiTheme="majorHAnsi" w:cstheme="majorBidi"/>
      <w:b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902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4D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4D0558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Header">
    <w:name w:val="header"/>
    <w:basedOn w:val="Normal"/>
    <w:link w:val="HeaderChar"/>
    <w:uiPriority w:val="99"/>
    <w:unhideWhenUsed/>
    <w:rsid w:val="0033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FB"/>
  </w:style>
  <w:style w:type="paragraph" w:styleId="Footer">
    <w:name w:val="footer"/>
    <w:basedOn w:val="Normal"/>
    <w:link w:val="FooterChar"/>
    <w:uiPriority w:val="99"/>
    <w:unhideWhenUsed/>
    <w:rsid w:val="0033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F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oR6HYoV2PStzWf5Xins40xsb3Q==">AMUW2mW9i9/Zvvvffc5MPIop9sHyKmNUvQgLh4M70Ci0wIF8jm/qb/x1VTO9XY1fHKNMwo6mioDMigkyi6piaCUuzT3KZGW9FmSbCp/SbUIthH/qREGPWpAcJk732GCPuRR/0Z/x6+Kt9MWAypEQ8hiNaFFsgo9EoQ==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333</Words>
  <Characters>1603</Characters>
  <Application>Microsoft Office Word</Application>
  <DocSecurity>0</DocSecurity>
  <Lines>45</Lines>
  <Paragraphs>20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2</cp:revision>
  <dcterms:created xsi:type="dcterms:W3CDTF">2019-11-08T18:51:00Z</dcterms:created>
  <dcterms:modified xsi:type="dcterms:W3CDTF">2023-01-30T20:55:00Z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0e2b9e70f375b0041cb874536d14da84055ed4b952bea93697721ff71eb77914</vt:lpwstr>
  </property>
</Properties>
</file>