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134" w:rsidRDefault="0099253E" w:rsidP="00D36498">
      <w:pPr>
        <w:pStyle w:val="Title"/>
        <w:jc w:val="center"/>
      </w:pPr>
      <w:r w:rsidRPr="00D36498">
        <w:t>Communicating in Moodle</w:t>
      </w:r>
    </w:p>
    <w:p w:rsidR="00D36498" w:rsidRPr="00D36498" w:rsidRDefault="00D36498" w:rsidP="00D36498">
      <w:pPr>
        <w:pStyle w:val="Heading1"/>
        <w:jc w:val="center"/>
        <w:rPr>
          <w:b w:val="0"/>
          <w:sz w:val="24"/>
        </w:rPr>
      </w:pPr>
      <w:r w:rsidRPr="00D36498">
        <w:rPr>
          <w:b w:val="0"/>
          <w:sz w:val="24"/>
        </w:rPr>
        <w:t>How to use Chat</w:t>
      </w:r>
    </w:p>
    <w:p w:rsidR="00D36498" w:rsidRDefault="00D36498"/>
    <w:p w:rsidR="00372134" w:rsidRDefault="0099253E">
      <w:bookmarkStart w:id="0" w:name="_GoBack"/>
      <w:bookmarkEnd w:id="0"/>
      <w:r>
        <w:t>The chat activity allows instructors to hold virtual office hours or virtual class meetings. This is only a text-based tool. Chat transcripts can be saved to allow students who miss a chat to review important information later.</w:t>
      </w:r>
    </w:p>
    <w:p w:rsidR="00372134" w:rsidRDefault="0099253E">
      <w:pPr>
        <w:numPr>
          <w:ilvl w:val="0"/>
          <w:numId w:val="1"/>
        </w:numPr>
        <w:pBdr>
          <w:top w:val="nil"/>
          <w:left w:val="nil"/>
          <w:bottom w:val="nil"/>
          <w:right w:val="nil"/>
          <w:between w:val="nil"/>
        </w:pBdr>
      </w:pPr>
      <w:r>
        <w:rPr>
          <w:color w:val="000000"/>
          <w:sz w:val="24"/>
          <w:szCs w:val="24"/>
        </w:rPr>
        <w:t>To add a chat, click the </w:t>
      </w:r>
      <w:r>
        <w:rPr>
          <w:b/>
          <w:color w:val="000000"/>
          <w:sz w:val="24"/>
          <w:szCs w:val="24"/>
        </w:rPr>
        <w:t xml:space="preserve">Create learning activity </w:t>
      </w:r>
      <w:r>
        <w:rPr>
          <w:color w:val="000000"/>
          <w:sz w:val="24"/>
          <w:szCs w:val="24"/>
        </w:rPr>
        <w:t>button link at the bottom of the section you want the chat to appear in. </w:t>
      </w:r>
    </w:p>
    <w:p w:rsidR="00372134" w:rsidRDefault="0099253E">
      <w:r>
        <w:rPr>
          <w:noProof/>
        </w:rPr>
        <w:drawing>
          <wp:inline distT="0" distB="0" distL="0" distR="0">
            <wp:extent cx="2568745" cy="736593"/>
            <wp:effectExtent l="50800" t="50800" r="50800" b="50800"/>
            <wp:docPr id="22" name="image3.png" descr="Create learning activity button"/>
            <wp:cNvGraphicFramePr/>
            <a:graphic xmlns:a="http://schemas.openxmlformats.org/drawingml/2006/main">
              <a:graphicData uri="http://schemas.openxmlformats.org/drawingml/2006/picture">
                <pic:pic xmlns:pic="http://schemas.openxmlformats.org/drawingml/2006/picture">
                  <pic:nvPicPr>
                    <pic:cNvPr id="0" name="image3.png" descr="Create learning activity button"/>
                    <pic:cNvPicPr preferRelativeResize="0"/>
                  </pic:nvPicPr>
                  <pic:blipFill>
                    <a:blip r:embed="rId8"/>
                    <a:srcRect/>
                    <a:stretch>
                      <a:fillRect/>
                    </a:stretch>
                  </pic:blipFill>
                  <pic:spPr>
                    <a:xfrm>
                      <a:off x="0" y="0"/>
                      <a:ext cx="2568745" cy="736593"/>
                    </a:xfrm>
                    <a:prstGeom prst="rect">
                      <a:avLst/>
                    </a:prstGeom>
                    <a:ln w="50800">
                      <a:solidFill>
                        <a:srgbClr val="93C47D"/>
                      </a:solidFill>
                      <a:prstDash val="solid"/>
                    </a:ln>
                  </pic:spPr>
                </pic:pic>
              </a:graphicData>
            </a:graphic>
          </wp:inline>
        </w:drawing>
      </w:r>
    </w:p>
    <w:p w:rsidR="00372134" w:rsidRDefault="0099253E">
      <w:pPr>
        <w:numPr>
          <w:ilvl w:val="0"/>
          <w:numId w:val="1"/>
        </w:numPr>
        <w:pBdr>
          <w:top w:val="nil"/>
          <w:left w:val="nil"/>
          <w:bottom w:val="nil"/>
          <w:right w:val="nil"/>
          <w:between w:val="nil"/>
        </w:pBdr>
      </w:pPr>
      <w:r>
        <w:rPr>
          <w:color w:val="000000"/>
          <w:sz w:val="24"/>
          <w:szCs w:val="24"/>
        </w:rPr>
        <w:t>Select the </w:t>
      </w:r>
      <w:r>
        <w:rPr>
          <w:b/>
          <w:color w:val="000000"/>
          <w:sz w:val="24"/>
          <w:szCs w:val="24"/>
        </w:rPr>
        <w:t>Activities</w:t>
      </w:r>
      <w:r>
        <w:rPr>
          <w:color w:val="000000"/>
          <w:sz w:val="24"/>
          <w:szCs w:val="24"/>
        </w:rPr>
        <w:t> tab, and click the </w:t>
      </w:r>
      <w:r>
        <w:rPr>
          <w:b/>
          <w:color w:val="000000"/>
          <w:sz w:val="24"/>
          <w:szCs w:val="24"/>
        </w:rPr>
        <w:t>Chat</w:t>
      </w:r>
      <w:r>
        <w:rPr>
          <w:color w:val="000000"/>
          <w:sz w:val="24"/>
          <w:szCs w:val="24"/>
        </w:rPr>
        <w:t> icon.</w:t>
      </w:r>
    </w:p>
    <w:p w:rsidR="00372134" w:rsidRDefault="0099253E">
      <w:r>
        <w:rPr>
          <w:noProof/>
        </w:rPr>
        <w:drawing>
          <wp:inline distT="114300" distB="114300" distL="114300" distR="114300">
            <wp:extent cx="3014663" cy="3937420"/>
            <wp:effectExtent l="50800" t="50800" r="50800" b="50800"/>
            <wp:docPr id="18" name="image5.png" descr="Graphical user interface, application, Teams&#10;&#10;"/>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3014663" cy="3937420"/>
                    </a:xfrm>
                    <a:prstGeom prst="rect">
                      <a:avLst/>
                    </a:prstGeom>
                    <a:ln w="50800">
                      <a:solidFill>
                        <a:srgbClr val="93C47D"/>
                      </a:solidFill>
                      <a:prstDash val="solid"/>
                    </a:ln>
                  </pic:spPr>
                </pic:pic>
              </a:graphicData>
            </a:graphic>
          </wp:inline>
        </w:drawing>
      </w:r>
    </w:p>
    <w:p w:rsidR="00372134" w:rsidRDefault="0099253E">
      <w:pPr>
        <w:numPr>
          <w:ilvl w:val="0"/>
          <w:numId w:val="2"/>
        </w:numPr>
        <w:pBdr>
          <w:top w:val="nil"/>
          <w:left w:val="nil"/>
          <w:bottom w:val="nil"/>
          <w:right w:val="nil"/>
          <w:between w:val="nil"/>
        </w:pBdr>
        <w:spacing w:after="0"/>
      </w:pPr>
      <w:r>
        <w:rPr>
          <w:b/>
          <w:color w:val="000000"/>
          <w:sz w:val="24"/>
          <w:szCs w:val="24"/>
        </w:rPr>
        <w:t>Name the chat room</w:t>
      </w:r>
      <w:r>
        <w:rPr>
          <w:color w:val="000000"/>
          <w:sz w:val="24"/>
          <w:szCs w:val="24"/>
        </w:rPr>
        <w:t xml:space="preserve"> – it is recommended that you create a new chat for each session you hold.</w:t>
      </w:r>
    </w:p>
    <w:p w:rsidR="00372134" w:rsidRDefault="0099253E">
      <w:pPr>
        <w:numPr>
          <w:ilvl w:val="0"/>
          <w:numId w:val="2"/>
        </w:numPr>
        <w:pBdr>
          <w:top w:val="nil"/>
          <w:left w:val="nil"/>
          <w:bottom w:val="nil"/>
          <w:right w:val="nil"/>
          <w:between w:val="nil"/>
        </w:pBdr>
        <w:spacing w:after="0"/>
      </w:pPr>
      <w:r>
        <w:rPr>
          <w:b/>
          <w:color w:val="000000"/>
          <w:sz w:val="24"/>
          <w:szCs w:val="24"/>
        </w:rPr>
        <w:t>Add a description</w:t>
      </w:r>
      <w:r>
        <w:rPr>
          <w:color w:val="000000"/>
          <w:sz w:val="24"/>
          <w:szCs w:val="24"/>
        </w:rPr>
        <w:t xml:space="preserve"> – this is recommended to inform students of the chat purpose.</w:t>
      </w:r>
    </w:p>
    <w:p w:rsidR="00372134" w:rsidRDefault="0099253E">
      <w:pPr>
        <w:numPr>
          <w:ilvl w:val="0"/>
          <w:numId w:val="2"/>
        </w:numPr>
        <w:pBdr>
          <w:top w:val="nil"/>
          <w:left w:val="nil"/>
          <w:bottom w:val="nil"/>
          <w:right w:val="nil"/>
          <w:between w:val="nil"/>
        </w:pBdr>
      </w:pPr>
      <w:r>
        <w:rPr>
          <w:b/>
          <w:color w:val="000000"/>
          <w:sz w:val="24"/>
          <w:szCs w:val="24"/>
        </w:rPr>
        <w:lastRenderedPageBreak/>
        <w:t>Check</w:t>
      </w:r>
      <w:r>
        <w:rPr>
          <w:color w:val="000000"/>
          <w:sz w:val="24"/>
          <w:szCs w:val="24"/>
        </w:rPr>
        <w:t xml:space="preserve"> “display description on course page”.</w:t>
      </w:r>
    </w:p>
    <w:p w:rsidR="00372134" w:rsidRDefault="0099253E">
      <w:r>
        <w:rPr>
          <w:noProof/>
        </w:rPr>
        <w:drawing>
          <wp:inline distT="114300" distB="114300" distL="114300" distR="114300">
            <wp:extent cx="4510088" cy="2508013"/>
            <wp:effectExtent l="50800" t="50800" r="50800" b="50800"/>
            <wp:docPr id="20" name="image8.png" descr="Graphical user interface, text, application, email&#10;&#10;"/>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4510088" cy="2508013"/>
                    </a:xfrm>
                    <a:prstGeom prst="rect">
                      <a:avLst/>
                    </a:prstGeom>
                    <a:ln w="50800">
                      <a:solidFill>
                        <a:srgbClr val="93C47D"/>
                      </a:solidFill>
                      <a:prstDash val="solid"/>
                    </a:ln>
                  </pic:spPr>
                </pic:pic>
              </a:graphicData>
            </a:graphic>
          </wp:inline>
        </w:drawing>
      </w:r>
    </w:p>
    <w:p w:rsidR="00372134" w:rsidRDefault="0099253E">
      <w:pPr>
        <w:numPr>
          <w:ilvl w:val="0"/>
          <w:numId w:val="1"/>
        </w:numPr>
        <w:pBdr>
          <w:top w:val="nil"/>
          <w:left w:val="nil"/>
          <w:bottom w:val="nil"/>
          <w:right w:val="nil"/>
          <w:between w:val="nil"/>
        </w:pBdr>
      </w:pPr>
      <w:bookmarkStart w:id="1" w:name="_heading=h.gjdgxs" w:colFirst="0" w:colLast="0"/>
      <w:bookmarkEnd w:id="1"/>
      <w:r>
        <w:rPr>
          <w:color w:val="000000"/>
          <w:sz w:val="24"/>
          <w:szCs w:val="24"/>
        </w:rPr>
        <w:t xml:space="preserve">Set the </w:t>
      </w:r>
      <w:r>
        <w:rPr>
          <w:b/>
          <w:color w:val="000000"/>
          <w:sz w:val="24"/>
          <w:szCs w:val="24"/>
        </w:rPr>
        <w:t>Visibility</w:t>
      </w:r>
      <w:r>
        <w:rPr>
          <w:color w:val="000000"/>
          <w:sz w:val="24"/>
          <w:szCs w:val="24"/>
        </w:rPr>
        <w:t xml:space="preserve"> to “Show on course page”.</w:t>
      </w:r>
    </w:p>
    <w:p w:rsidR="00372134" w:rsidRDefault="0099253E">
      <w:r>
        <w:rPr>
          <w:noProof/>
        </w:rPr>
        <w:drawing>
          <wp:inline distT="0" distB="0" distL="0" distR="0">
            <wp:extent cx="3571272" cy="750850"/>
            <wp:effectExtent l="50800" t="50800" r="50800" b="50800"/>
            <wp:docPr id="23" name="image1.png" descr="chat visibility"/>
            <wp:cNvGraphicFramePr/>
            <a:graphic xmlns:a="http://schemas.openxmlformats.org/drawingml/2006/main">
              <a:graphicData uri="http://schemas.openxmlformats.org/drawingml/2006/picture">
                <pic:pic xmlns:pic="http://schemas.openxmlformats.org/drawingml/2006/picture">
                  <pic:nvPicPr>
                    <pic:cNvPr id="0" name="image1.png" descr="chat visibility"/>
                    <pic:cNvPicPr preferRelativeResize="0"/>
                  </pic:nvPicPr>
                  <pic:blipFill>
                    <a:blip r:embed="rId11"/>
                    <a:srcRect/>
                    <a:stretch>
                      <a:fillRect/>
                    </a:stretch>
                  </pic:blipFill>
                  <pic:spPr>
                    <a:xfrm>
                      <a:off x="0" y="0"/>
                      <a:ext cx="3571272" cy="750850"/>
                    </a:xfrm>
                    <a:prstGeom prst="rect">
                      <a:avLst/>
                    </a:prstGeom>
                    <a:ln w="50800">
                      <a:solidFill>
                        <a:srgbClr val="93C47D"/>
                      </a:solidFill>
                      <a:prstDash val="solid"/>
                    </a:ln>
                  </pic:spPr>
                </pic:pic>
              </a:graphicData>
            </a:graphic>
          </wp:inline>
        </w:drawing>
      </w:r>
    </w:p>
    <w:p w:rsidR="00372134" w:rsidRDefault="0099253E">
      <w:pPr>
        <w:numPr>
          <w:ilvl w:val="0"/>
          <w:numId w:val="1"/>
        </w:numPr>
        <w:pBdr>
          <w:top w:val="nil"/>
          <w:left w:val="nil"/>
          <w:bottom w:val="nil"/>
          <w:right w:val="nil"/>
          <w:between w:val="nil"/>
        </w:pBdr>
      </w:pPr>
      <w:r>
        <w:rPr>
          <w:b/>
          <w:color w:val="000000"/>
          <w:sz w:val="24"/>
          <w:szCs w:val="24"/>
        </w:rPr>
        <w:t>Chat sessions</w:t>
      </w:r>
      <w:r>
        <w:rPr>
          <w:color w:val="000000"/>
          <w:sz w:val="24"/>
          <w:szCs w:val="24"/>
        </w:rPr>
        <w:t xml:space="preserve"> settings will depend on your preference and intended use, make sure you address each option to determine what best fits your situation.</w:t>
      </w:r>
    </w:p>
    <w:p w:rsidR="00372134" w:rsidRDefault="0099253E">
      <w:r>
        <w:t>Note: Make sure you set the option to “save past sessions” so that students that are not able to attend the chat can go back and read the transcript to review important information they may have missed.</w:t>
      </w:r>
    </w:p>
    <w:p w:rsidR="00372134" w:rsidRDefault="0099253E">
      <w:r>
        <w:rPr>
          <w:noProof/>
        </w:rPr>
        <w:lastRenderedPageBreak/>
        <w:drawing>
          <wp:inline distT="114300" distB="114300" distL="114300" distR="114300">
            <wp:extent cx="4661372" cy="2896782"/>
            <wp:effectExtent l="50800" t="50800" r="50800" b="50800"/>
            <wp:docPr id="21" name="image4.png" descr="Graphical user interface, text, application&#10;&#10;"/>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661372" cy="2896782"/>
                    </a:xfrm>
                    <a:prstGeom prst="rect">
                      <a:avLst/>
                    </a:prstGeom>
                    <a:ln w="50800">
                      <a:solidFill>
                        <a:srgbClr val="93C47D"/>
                      </a:solidFill>
                      <a:prstDash val="solid"/>
                    </a:ln>
                  </pic:spPr>
                </pic:pic>
              </a:graphicData>
            </a:graphic>
          </wp:inline>
        </w:drawing>
      </w:r>
    </w:p>
    <w:p w:rsidR="00372134" w:rsidRDefault="0099253E">
      <w:pPr>
        <w:numPr>
          <w:ilvl w:val="0"/>
          <w:numId w:val="1"/>
        </w:numPr>
        <w:pBdr>
          <w:top w:val="nil"/>
          <w:left w:val="nil"/>
          <w:bottom w:val="nil"/>
          <w:right w:val="nil"/>
          <w:between w:val="nil"/>
        </w:pBdr>
      </w:pPr>
      <w:r>
        <w:rPr>
          <w:color w:val="000000"/>
          <w:sz w:val="24"/>
          <w:szCs w:val="24"/>
        </w:rPr>
        <w:t>The remaining settings can be left at the default setting.</w:t>
      </w:r>
    </w:p>
    <w:p w:rsidR="00372134" w:rsidRDefault="0099253E">
      <w:r>
        <w:rPr>
          <w:noProof/>
        </w:rPr>
        <w:drawing>
          <wp:inline distT="114300" distB="114300" distL="114300" distR="114300">
            <wp:extent cx="3271838" cy="1370882"/>
            <wp:effectExtent l="50800" t="50800" r="50800" b="50800"/>
            <wp:docPr id="19" name="image6.png" descr="Graphical user interface, text, application, chat or text message&#10;&#10;"/>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3271838" cy="1370882"/>
                    </a:xfrm>
                    <a:prstGeom prst="rect">
                      <a:avLst/>
                    </a:prstGeom>
                    <a:ln w="50800">
                      <a:solidFill>
                        <a:srgbClr val="93C47D"/>
                      </a:solidFill>
                      <a:prstDash val="solid"/>
                    </a:ln>
                  </pic:spPr>
                </pic:pic>
              </a:graphicData>
            </a:graphic>
          </wp:inline>
        </w:drawing>
      </w:r>
    </w:p>
    <w:p w:rsidR="00372134" w:rsidRDefault="0099253E">
      <w:pPr>
        <w:numPr>
          <w:ilvl w:val="0"/>
          <w:numId w:val="1"/>
        </w:numPr>
        <w:pBdr>
          <w:top w:val="nil"/>
          <w:left w:val="nil"/>
          <w:bottom w:val="nil"/>
          <w:right w:val="nil"/>
          <w:between w:val="nil"/>
        </w:pBdr>
      </w:pPr>
      <w:r>
        <w:rPr>
          <w:color w:val="000000"/>
          <w:sz w:val="24"/>
          <w:szCs w:val="24"/>
        </w:rPr>
        <w:t xml:space="preserve">Click </w:t>
      </w:r>
      <w:r>
        <w:rPr>
          <w:b/>
          <w:color w:val="000000"/>
          <w:sz w:val="24"/>
          <w:szCs w:val="24"/>
        </w:rPr>
        <w:t>Save and return to course</w:t>
      </w:r>
      <w:r>
        <w:rPr>
          <w:color w:val="000000"/>
          <w:sz w:val="24"/>
          <w:szCs w:val="24"/>
        </w:rPr>
        <w:t>.</w:t>
      </w:r>
    </w:p>
    <w:p w:rsidR="00372134" w:rsidRDefault="0099253E">
      <w:pPr>
        <w:numPr>
          <w:ilvl w:val="0"/>
          <w:numId w:val="1"/>
        </w:numPr>
        <w:pBdr>
          <w:top w:val="nil"/>
          <w:left w:val="nil"/>
          <w:bottom w:val="nil"/>
          <w:right w:val="nil"/>
          <w:between w:val="nil"/>
        </w:pBdr>
      </w:pPr>
      <w:r>
        <w:rPr>
          <w:color w:val="000000"/>
          <w:sz w:val="24"/>
          <w:szCs w:val="24"/>
        </w:rPr>
        <w:t>What chat looks like in a course.</w:t>
      </w:r>
    </w:p>
    <w:p w:rsidR="00372134" w:rsidRDefault="0099253E">
      <w:r>
        <w:rPr>
          <w:noProof/>
        </w:rPr>
        <w:drawing>
          <wp:inline distT="0" distB="0" distL="0" distR="0">
            <wp:extent cx="3632212" cy="1088500"/>
            <wp:effectExtent l="50800" t="50800" r="50800" b="50800"/>
            <wp:docPr id="17" name="image2.png" descr="chat link in a course"/>
            <wp:cNvGraphicFramePr/>
            <a:graphic xmlns:a="http://schemas.openxmlformats.org/drawingml/2006/main">
              <a:graphicData uri="http://schemas.openxmlformats.org/drawingml/2006/picture">
                <pic:pic xmlns:pic="http://schemas.openxmlformats.org/drawingml/2006/picture">
                  <pic:nvPicPr>
                    <pic:cNvPr id="0" name="image2.png" descr="chat link in a course"/>
                    <pic:cNvPicPr preferRelativeResize="0"/>
                  </pic:nvPicPr>
                  <pic:blipFill>
                    <a:blip r:embed="rId14"/>
                    <a:srcRect/>
                    <a:stretch>
                      <a:fillRect/>
                    </a:stretch>
                  </pic:blipFill>
                  <pic:spPr>
                    <a:xfrm>
                      <a:off x="0" y="0"/>
                      <a:ext cx="3632212" cy="1088500"/>
                    </a:xfrm>
                    <a:prstGeom prst="rect">
                      <a:avLst/>
                    </a:prstGeom>
                    <a:ln w="50800">
                      <a:solidFill>
                        <a:srgbClr val="93C47D"/>
                      </a:solidFill>
                      <a:prstDash val="solid"/>
                    </a:ln>
                  </pic:spPr>
                </pic:pic>
              </a:graphicData>
            </a:graphic>
          </wp:inline>
        </w:drawing>
      </w:r>
    </w:p>
    <w:p w:rsidR="00372134" w:rsidRDefault="0099253E">
      <w:pPr>
        <w:numPr>
          <w:ilvl w:val="0"/>
          <w:numId w:val="1"/>
        </w:numPr>
        <w:pBdr>
          <w:top w:val="nil"/>
          <w:left w:val="nil"/>
          <w:bottom w:val="nil"/>
          <w:right w:val="nil"/>
          <w:between w:val="nil"/>
        </w:pBdr>
      </w:pPr>
      <w:r>
        <w:rPr>
          <w:color w:val="000000"/>
          <w:sz w:val="24"/>
          <w:szCs w:val="24"/>
        </w:rPr>
        <w:t>When the student or instructor enters the chat, a simple interface will be displayed that shows the conversation in the top left area, the participants in the right area, and the chat typing box in the bottom left.</w:t>
      </w:r>
    </w:p>
    <w:p w:rsidR="00372134" w:rsidRDefault="0099253E">
      <w:r>
        <w:rPr>
          <w:noProof/>
        </w:rPr>
        <w:lastRenderedPageBreak/>
        <w:drawing>
          <wp:inline distT="0" distB="0" distL="0" distR="0">
            <wp:extent cx="4405338" cy="2296800"/>
            <wp:effectExtent l="50800" t="50800" r="50800" b="50800"/>
            <wp:docPr id="16" name="image7.png" descr="live chat window"/>
            <wp:cNvGraphicFramePr/>
            <a:graphic xmlns:a="http://schemas.openxmlformats.org/drawingml/2006/main">
              <a:graphicData uri="http://schemas.openxmlformats.org/drawingml/2006/picture">
                <pic:pic xmlns:pic="http://schemas.openxmlformats.org/drawingml/2006/picture">
                  <pic:nvPicPr>
                    <pic:cNvPr id="0" name="image7.png" descr="live chat window"/>
                    <pic:cNvPicPr preferRelativeResize="0"/>
                  </pic:nvPicPr>
                  <pic:blipFill>
                    <a:blip r:embed="rId15"/>
                    <a:srcRect/>
                    <a:stretch>
                      <a:fillRect/>
                    </a:stretch>
                  </pic:blipFill>
                  <pic:spPr>
                    <a:xfrm>
                      <a:off x="0" y="0"/>
                      <a:ext cx="4405338" cy="2296800"/>
                    </a:xfrm>
                    <a:prstGeom prst="rect">
                      <a:avLst/>
                    </a:prstGeom>
                    <a:ln w="50800">
                      <a:solidFill>
                        <a:srgbClr val="93C47D"/>
                      </a:solidFill>
                      <a:prstDash val="solid"/>
                    </a:ln>
                  </pic:spPr>
                </pic:pic>
              </a:graphicData>
            </a:graphic>
          </wp:inline>
        </w:drawing>
      </w:r>
    </w:p>
    <w:p w:rsidR="00372134" w:rsidRDefault="00372134"/>
    <w:p w:rsidR="00372134" w:rsidRDefault="00372134"/>
    <w:sectPr w:rsidR="00372134">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5B6" w:rsidRDefault="005765B6">
      <w:pPr>
        <w:spacing w:after="0" w:line="240" w:lineRule="auto"/>
      </w:pPr>
      <w:r>
        <w:separator/>
      </w:r>
    </w:p>
  </w:endnote>
  <w:endnote w:type="continuationSeparator" w:id="0">
    <w:p w:rsidR="005765B6" w:rsidRDefault="00576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134" w:rsidRDefault="0099253E">
    <w:pPr>
      <w:pBdr>
        <w:top w:val="nil"/>
        <w:left w:val="nil"/>
        <w:bottom w:val="nil"/>
        <w:right w:val="nil"/>
        <w:between w:val="nil"/>
      </w:pBdr>
      <w:tabs>
        <w:tab w:val="center" w:pos="4680"/>
        <w:tab w:val="right" w:pos="9360"/>
      </w:tabs>
      <w:spacing w:after="0" w:line="240" w:lineRule="auto"/>
      <w:rPr>
        <w:color w:val="000000"/>
      </w:rPr>
    </w:pPr>
    <w:r>
      <w:rPr>
        <w:color w:val="000000"/>
      </w:rPr>
      <w:t>Wilson Community College</w:t>
    </w:r>
    <w:r>
      <w:rPr>
        <w:color w:val="000000"/>
      </w:rPr>
      <w:tab/>
    </w:r>
    <w:r>
      <w:rPr>
        <w:color w:val="000000"/>
      </w:rPr>
      <w:tab/>
      <w:t>Updated</w:t>
    </w:r>
    <w:r>
      <w:t xml:space="preserve"> 1/26/23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5B6" w:rsidRDefault="005765B6">
      <w:pPr>
        <w:spacing w:after="0" w:line="240" w:lineRule="auto"/>
      </w:pPr>
      <w:r>
        <w:separator/>
      </w:r>
    </w:p>
  </w:footnote>
  <w:footnote w:type="continuationSeparator" w:id="0">
    <w:p w:rsidR="005765B6" w:rsidRDefault="00576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E22BD"/>
    <w:multiLevelType w:val="multilevel"/>
    <w:tmpl w:val="E9A26E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3D127CD"/>
    <w:multiLevelType w:val="multilevel"/>
    <w:tmpl w:val="5B507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34"/>
    <w:rsid w:val="00372134"/>
    <w:rsid w:val="005765B6"/>
    <w:rsid w:val="0099253E"/>
    <w:rsid w:val="00D36498"/>
    <w:rsid w:val="00DE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FB99"/>
  <w15:docId w15:val="{C3C3262B-2876-4A4E-BD56-79E4CBC7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5F2"/>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2A044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6C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735F2"/>
    <w:rPr>
      <w:rFonts w:asciiTheme="majorHAnsi" w:eastAsiaTheme="majorEastAsia" w:hAnsiTheme="majorHAnsi" w:cstheme="majorBidi"/>
      <w:b/>
      <w:sz w:val="32"/>
      <w:szCs w:val="32"/>
    </w:rPr>
  </w:style>
  <w:style w:type="paragraph" w:styleId="ListParagraph">
    <w:name w:val="List Paragraph"/>
    <w:basedOn w:val="Normal"/>
    <w:uiPriority w:val="34"/>
    <w:qFormat/>
    <w:rsid w:val="00E2063A"/>
    <w:pPr>
      <w:ind w:left="720"/>
      <w:contextualSpacing/>
    </w:pPr>
    <w:rPr>
      <w:sz w:val="24"/>
      <w:szCs w:val="24"/>
    </w:rPr>
  </w:style>
  <w:style w:type="character" w:customStyle="1" w:styleId="TitleChar">
    <w:name w:val="Title Char"/>
    <w:basedOn w:val="DefaultParagraphFont"/>
    <w:link w:val="Title"/>
    <w:uiPriority w:val="10"/>
    <w:rsid w:val="005D6CB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D6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CB5"/>
  </w:style>
  <w:style w:type="paragraph" w:styleId="Footer">
    <w:name w:val="footer"/>
    <w:basedOn w:val="Normal"/>
    <w:link w:val="FooterChar"/>
    <w:uiPriority w:val="99"/>
    <w:unhideWhenUsed/>
    <w:rsid w:val="005D6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CB5"/>
  </w:style>
  <w:style w:type="character" w:customStyle="1" w:styleId="Heading5Char">
    <w:name w:val="Heading 5 Char"/>
    <w:basedOn w:val="DefaultParagraphFont"/>
    <w:link w:val="Heading5"/>
    <w:uiPriority w:val="9"/>
    <w:semiHidden/>
    <w:rsid w:val="002A0441"/>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6446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6C1"/>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W3oOaCP/5ebrT+Q34dHVpUVrQQ==">AMUW2mXxizRkzhoGm4cS7VzLYAxjz62+7xPottCNVI7WNHuYkQdgbxZGw04s7vGz0FcRfZG+knHBLfjeaO+ooVwGKGIw+8ql5lXaV+bH0YP1mP1BOVV9/Zc2Jrs8/qI7yRJEklptHwAU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Herring</dc:creator>
  <cp:lastModifiedBy>Jennifer Harrell</cp:lastModifiedBy>
  <cp:revision>3</cp:revision>
  <dcterms:created xsi:type="dcterms:W3CDTF">2020-03-16T12:07:00Z</dcterms:created>
  <dcterms:modified xsi:type="dcterms:W3CDTF">2023-01-31T19:13:00Z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116203d0bb3977a577a1e8eb3acc5fee2083bd709fdb3650289ad7397da4d1a3</vt:lpwstr>
  </property>
</Properties>
</file>