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38E92" w14:textId="0DE6CA28" w:rsidR="00D15588" w:rsidRDefault="00D15588" w:rsidP="00D15588">
      <w:pPr>
        <w:pStyle w:val="Title"/>
      </w:pPr>
      <w:bookmarkStart w:id="0" w:name="_GoBack"/>
      <w:bookmarkEnd w:id="0"/>
      <w:r>
        <w:t>Moodle Quizzes</w:t>
      </w:r>
    </w:p>
    <w:p w14:paraId="69E60C10" w14:textId="77777777" w:rsidR="00FC7BAA" w:rsidRPr="00FC7BAA" w:rsidRDefault="00FC7BAA" w:rsidP="00FC7BAA"/>
    <w:p w14:paraId="01344FEB" w14:textId="7C95D21B" w:rsidR="00F7070F" w:rsidRPr="00F7070F" w:rsidRDefault="00F7070F" w:rsidP="00D15588">
      <w:r w:rsidRPr="00F7070F">
        <w:t xml:space="preserve">In Moodle, the Quiz activity is used for a variety of activities. Your instructor may refer to this as a quiz, test, </w:t>
      </w:r>
      <w:r w:rsidR="00176631">
        <w:t xml:space="preserve">or </w:t>
      </w:r>
      <w:r w:rsidRPr="00F7070F">
        <w:t>exam. All Quiz activities fun</w:t>
      </w:r>
      <w:r w:rsidR="00580091">
        <w:t>ction in similar ways.</w:t>
      </w:r>
    </w:p>
    <w:p w14:paraId="4EEA9109" w14:textId="77777777" w:rsidR="00F7070F" w:rsidRPr="00F7070F" w:rsidRDefault="00F7070F" w:rsidP="00D15588">
      <w:pPr>
        <w:pStyle w:val="Heading1"/>
      </w:pPr>
      <w:r w:rsidRPr="00F7070F">
        <w:t>Why take online quizzes?</w:t>
      </w:r>
    </w:p>
    <w:p w14:paraId="17CAD59F" w14:textId="4DB45E6A" w:rsidR="00F7070F" w:rsidRPr="00F7070F" w:rsidRDefault="00176631" w:rsidP="00D15588">
      <w:r>
        <w:t>S</w:t>
      </w:r>
      <w:r w:rsidR="00F7070F" w:rsidRPr="00F7070F">
        <w:t>tudents in online class</w:t>
      </w:r>
      <w:r>
        <w:t>es</w:t>
      </w:r>
      <w:r w:rsidR="00F7070F" w:rsidRPr="00F7070F">
        <w:t xml:space="preserve"> will have online quizzes</w:t>
      </w:r>
      <w:r>
        <w:t>, however you</w:t>
      </w:r>
      <w:r w:rsidR="00F7070F" w:rsidRPr="00F7070F">
        <w:t xml:space="preserve"> may be surprised to learn that many instructors in face-to-face</w:t>
      </w:r>
      <w:r>
        <w:t>, hybrid, and web-supported</w:t>
      </w:r>
      <w:r w:rsidR="00F7070F" w:rsidRPr="00F7070F">
        <w:t xml:space="preserve"> classes also require that students complete quizzes online. There are several advantages to this:</w:t>
      </w:r>
    </w:p>
    <w:p w14:paraId="5B720169" w14:textId="3969B01C" w:rsidR="00F7070F" w:rsidRDefault="00F7070F" w:rsidP="00D15588">
      <w:pPr>
        <w:pStyle w:val="ListParagraph"/>
        <w:numPr>
          <w:ilvl w:val="0"/>
          <w:numId w:val="35"/>
        </w:numPr>
      </w:pPr>
      <w:r w:rsidRPr="00D15588">
        <w:rPr>
          <w:b/>
          <w:bCs/>
        </w:rPr>
        <w:t>Classroom time is limited</w:t>
      </w:r>
      <w:r w:rsidRPr="00F7070F">
        <w:t>. By moving a test out of classroom time, your instructor has more time to engage with you as a student. You will have more time for content, more time to ask questions, and more time in the classroom devoted to you.</w:t>
      </w:r>
    </w:p>
    <w:p w14:paraId="29CE8F5F" w14:textId="3C630C10" w:rsidR="00FC7BAA" w:rsidRDefault="00F7070F" w:rsidP="00BB1710">
      <w:pPr>
        <w:pStyle w:val="ListParagraph"/>
        <w:numPr>
          <w:ilvl w:val="0"/>
          <w:numId w:val="35"/>
        </w:numPr>
      </w:pPr>
      <w:r w:rsidRPr="00FC7BAA">
        <w:rPr>
          <w:b/>
          <w:bCs/>
        </w:rPr>
        <w:t xml:space="preserve">Quizzes often </w:t>
      </w:r>
      <w:r w:rsidR="00176631">
        <w:rPr>
          <w:b/>
          <w:bCs/>
        </w:rPr>
        <w:t>provide immediate feedback</w:t>
      </w:r>
      <w:r w:rsidRPr="00FC7BAA">
        <w:rPr>
          <w:b/>
          <w:bCs/>
        </w:rPr>
        <w:t>.</w:t>
      </w:r>
      <w:r w:rsidRPr="00F7070F">
        <w:t xml:space="preserve"> When an instructor creates a quiz in Moodle, he or she has to identify the correct answer. This means that, in many cases, your grade on a quiz is available immediately after you finish. You don't have to wait until the instructor </w:t>
      </w:r>
      <w:r w:rsidR="00176631">
        <w:t>returns</w:t>
      </w:r>
      <w:r w:rsidRPr="00F7070F">
        <w:t xml:space="preserve"> </w:t>
      </w:r>
      <w:r w:rsidR="00A45F9A">
        <w:t>a quiz to you in class</w:t>
      </w:r>
      <w:r w:rsidRPr="00F7070F">
        <w:t xml:space="preserve"> to know how you've done.</w:t>
      </w:r>
    </w:p>
    <w:p w14:paraId="50CCB4C6" w14:textId="405DB03E" w:rsidR="00FC7BAA" w:rsidRDefault="00F7070F" w:rsidP="0088228A">
      <w:pPr>
        <w:pStyle w:val="ListParagraph"/>
        <w:numPr>
          <w:ilvl w:val="0"/>
          <w:numId w:val="35"/>
        </w:numPr>
      </w:pPr>
      <w:r w:rsidRPr="00FC7BAA">
        <w:rPr>
          <w:b/>
          <w:bCs/>
        </w:rPr>
        <w:t>Multiple attempts are possible</w:t>
      </w:r>
      <w:r w:rsidRPr="00F7070F">
        <w:t xml:space="preserve">. Since the quiz is not taking up classroom time, an instructor may choose to allow multiple attempts on a quiz. If so, after getting </w:t>
      </w:r>
      <w:r w:rsidR="00176631">
        <w:t>a</w:t>
      </w:r>
      <w:r w:rsidRPr="00F7070F">
        <w:t xml:space="preserve"> grade on a quiz, you </w:t>
      </w:r>
      <w:r w:rsidR="00176631">
        <w:t>may</w:t>
      </w:r>
      <w:r w:rsidRPr="00F7070F">
        <w:t xml:space="preserve"> have the option to retake it for a potentially </w:t>
      </w:r>
      <w:r w:rsidR="00A45F9A">
        <w:t>higher</w:t>
      </w:r>
      <w:r w:rsidRPr="00F7070F">
        <w:t xml:space="preserve"> score. This gives you time to review content and try again.</w:t>
      </w:r>
    </w:p>
    <w:p w14:paraId="3746B0EC" w14:textId="64522C84" w:rsidR="00F7070F" w:rsidRPr="00F7070F" w:rsidRDefault="00F7070F" w:rsidP="0088228A">
      <w:pPr>
        <w:pStyle w:val="ListParagraph"/>
        <w:numPr>
          <w:ilvl w:val="0"/>
          <w:numId w:val="35"/>
        </w:numPr>
      </w:pPr>
      <w:r w:rsidRPr="00FC7BAA">
        <w:rPr>
          <w:b/>
          <w:bCs/>
        </w:rPr>
        <w:t xml:space="preserve">Missing class </w:t>
      </w:r>
      <w:r w:rsidR="00176631">
        <w:rPr>
          <w:b/>
          <w:bCs/>
        </w:rPr>
        <w:t xml:space="preserve">may not equate to </w:t>
      </w:r>
      <w:r w:rsidRPr="00FC7BAA">
        <w:rPr>
          <w:b/>
          <w:bCs/>
        </w:rPr>
        <w:t>miss</w:t>
      </w:r>
      <w:r w:rsidR="00176631">
        <w:rPr>
          <w:b/>
          <w:bCs/>
        </w:rPr>
        <w:t>ing out on a quiz</w:t>
      </w:r>
      <w:r w:rsidRPr="00F7070F">
        <w:t xml:space="preserve">. </w:t>
      </w:r>
      <w:r w:rsidR="00176631">
        <w:t>Moodle</w:t>
      </w:r>
      <w:r w:rsidRPr="00F7070F">
        <w:t xml:space="preserve"> quizzes do not necessarily </w:t>
      </w:r>
      <w:r w:rsidR="00176631">
        <w:t xml:space="preserve">have to be taken </w:t>
      </w:r>
      <w:r w:rsidRPr="00F7070F">
        <w:t>at a specific date and time</w:t>
      </w:r>
      <w:r w:rsidR="00176631">
        <w:t xml:space="preserve"> (unless it is required by your instructor to complete it in class)</w:t>
      </w:r>
      <w:r w:rsidRPr="00F7070F">
        <w:t>. If you miss class, you can still take the quiz</w:t>
      </w:r>
      <w:r w:rsidR="00176631">
        <w:t xml:space="preserve"> for that day</w:t>
      </w:r>
      <w:r w:rsidR="00A45F9A">
        <w:t xml:space="preserve"> in Moodle</w:t>
      </w:r>
      <w:r w:rsidRPr="00F7070F">
        <w:t>.</w:t>
      </w:r>
    </w:p>
    <w:p w14:paraId="5CF2491B" w14:textId="4B25FFDD" w:rsidR="00D15588" w:rsidRDefault="00D15588" w:rsidP="00D15588">
      <w:pPr>
        <w:pStyle w:val="Heading1"/>
      </w:pPr>
      <w:r w:rsidRPr="00A60EA6">
        <w:t>How to take a Quiz</w:t>
      </w:r>
    </w:p>
    <w:p w14:paraId="6CA925DD" w14:textId="1922520A" w:rsidR="00A60EA6" w:rsidRDefault="00176631" w:rsidP="00D15588">
      <w:r>
        <w:t xml:space="preserve">To </w:t>
      </w:r>
      <w:r w:rsidR="00F7070F" w:rsidRPr="00F7070F">
        <w:t>open a quiz</w:t>
      </w:r>
      <w:r>
        <w:t xml:space="preserve"> </w:t>
      </w:r>
      <w:r w:rsidR="00A60EA6">
        <w:t>click on</w:t>
      </w:r>
      <w:r w:rsidR="00F7070F" w:rsidRPr="00F7070F">
        <w:t xml:space="preserve"> the name of the quiz.</w:t>
      </w:r>
    </w:p>
    <w:p w14:paraId="1B93CCDA" w14:textId="1C1C71F1" w:rsidR="00A60EA6" w:rsidRDefault="00A60EA6" w:rsidP="00D15588">
      <w:r>
        <w:rPr>
          <w:noProof/>
        </w:rPr>
        <w:drawing>
          <wp:inline distT="0" distB="0" distL="0" distR="0" wp14:anchorId="0A4BE2FA" wp14:editId="468E4A05">
            <wp:extent cx="5943600" cy="1468120"/>
            <wp:effectExtent l="0" t="0" r="0" b="0"/>
            <wp:docPr id="5" name="Picture 5" descr="Mooodle Quiz activit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68120"/>
                    </a:xfrm>
                    <a:prstGeom prst="rect">
                      <a:avLst/>
                    </a:prstGeom>
                  </pic:spPr>
                </pic:pic>
              </a:graphicData>
            </a:graphic>
          </wp:inline>
        </w:drawing>
      </w:r>
    </w:p>
    <w:p w14:paraId="3AAE5835" w14:textId="77777777" w:rsidR="009B62DF" w:rsidRDefault="009B62DF">
      <w:r>
        <w:br w:type="page"/>
      </w:r>
    </w:p>
    <w:p w14:paraId="476DC4AA" w14:textId="7AFC434A" w:rsidR="00F7070F" w:rsidRPr="00F7070F" w:rsidRDefault="00F7070F" w:rsidP="00D15588">
      <w:r w:rsidRPr="00F7070F">
        <w:lastRenderedPageBreak/>
        <w:t xml:space="preserve">There are several screens associated with a quiz; </w:t>
      </w:r>
      <w:r w:rsidR="00084B3A">
        <w:t>below</w:t>
      </w:r>
      <w:r w:rsidRPr="00F7070F">
        <w:t xml:space="preserve"> is a guide to </w:t>
      </w:r>
      <w:r w:rsidR="00176631">
        <w:t xml:space="preserve">interpreting </w:t>
      </w:r>
      <w:r w:rsidRPr="00F7070F">
        <w:t>these screens:</w:t>
      </w:r>
    </w:p>
    <w:p w14:paraId="3FC5DDC3" w14:textId="0085FFFF" w:rsidR="00A60EA6" w:rsidRPr="00A60EA6" w:rsidRDefault="00A60EA6" w:rsidP="00D15588">
      <w:pPr>
        <w:rPr>
          <w:b/>
        </w:rPr>
      </w:pPr>
      <w:r w:rsidRPr="00A60EA6">
        <w:rPr>
          <w:b/>
        </w:rPr>
        <w:t>Instructions</w:t>
      </w:r>
    </w:p>
    <w:p w14:paraId="46F9F3F4" w14:textId="2E1FCD83" w:rsidR="00D15588" w:rsidRPr="00F7070F" w:rsidRDefault="009B62DF" w:rsidP="00D15588">
      <w:r>
        <w:t>When you first click on a quiz, y</w:t>
      </w:r>
      <w:r w:rsidR="00A60EA6">
        <w:t xml:space="preserve">ou will be presented with any instructions your instructor has provided for taking the quiz. </w:t>
      </w:r>
    </w:p>
    <w:p w14:paraId="7E10A6FC" w14:textId="796A0B83" w:rsidR="00D15588" w:rsidRPr="00A60EA6" w:rsidRDefault="00D15588" w:rsidP="00D15588">
      <w:r w:rsidRPr="00F7070F">
        <w:t xml:space="preserve">To begin the quiz, review the instructions, and </w:t>
      </w:r>
      <w:r w:rsidR="00A60EA6">
        <w:t>click the</w:t>
      </w:r>
      <w:r w:rsidRPr="00F7070F">
        <w:t xml:space="preserve"> </w:t>
      </w:r>
      <w:r w:rsidRPr="00F7070F">
        <w:rPr>
          <w:b/>
          <w:bCs/>
          <w:i/>
          <w:iCs/>
        </w:rPr>
        <w:t>Attempt quiz now</w:t>
      </w:r>
      <w:r w:rsidR="00A60EA6">
        <w:rPr>
          <w:b/>
          <w:bCs/>
          <w:i/>
          <w:iCs/>
        </w:rPr>
        <w:t xml:space="preserve"> </w:t>
      </w:r>
      <w:r w:rsidR="00A60EA6" w:rsidRPr="00A60EA6">
        <w:rPr>
          <w:bCs/>
          <w:iCs/>
        </w:rPr>
        <w:t>button</w:t>
      </w:r>
      <w:r w:rsidRPr="00A60EA6">
        <w:rPr>
          <w:bCs/>
          <w:iCs/>
        </w:rPr>
        <w:t>.</w:t>
      </w:r>
    </w:p>
    <w:p w14:paraId="028CD289" w14:textId="6EBA50A3" w:rsidR="00F7070F" w:rsidRPr="00F7070F" w:rsidRDefault="00A60EA6" w:rsidP="00D15588">
      <w:r>
        <w:rPr>
          <w:noProof/>
        </w:rPr>
        <w:drawing>
          <wp:inline distT="0" distB="0" distL="0" distR="0" wp14:anchorId="7CB478EB" wp14:editId="19C269A4">
            <wp:extent cx="4497859" cy="1642968"/>
            <wp:effectExtent l="19050" t="19050" r="17145" b="14605"/>
            <wp:docPr id="6" name="Picture 6" descr="Moodle Quiz instruc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6593" cy="1646158"/>
                    </a:xfrm>
                    <a:prstGeom prst="rect">
                      <a:avLst/>
                    </a:prstGeom>
                    <a:ln w="3175">
                      <a:solidFill>
                        <a:schemeClr val="tx1"/>
                      </a:solidFill>
                    </a:ln>
                  </pic:spPr>
                </pic:pic>
              </a:graphicData>
            </a:graphic>
          </wp:inline>
        </w:drawing>
      </w:r>
    </w:p>
    <w:p w14:paraId="1A39D113" w14:textId="77777777" w:rsidR="00F7070F" w:rsidRDefault="00F7070F" w:rsidP="00D15588">
      <w:pPr>
        <w:rPr>
          <w:b/>
          <w:bCs/>
        </w:rPr>
      </w:pPr>
      <w:r w:rsidRPr="00F7070F">
        <w:rPr>
          <w:b/>
          <w:bCs/>
        </w:rPr>
        <w:t>Quiz Attempt</w:t>
      </w:r>
    </w:p>
    <w:p w14:paraId="107C0819" w14:textId="5DF59EBD" w:rsidR="00D15588" w:rsidRDefault="00D15588" w:rsidP="00D15588">
      <w:r w:rsidRPr="00F7070F">
        <w:t>This screen is where you answer quiz questions.</w:t>
      </w:r>
    </w:p>
    <w:p w14:paraId="226B8908" w14:textId="570D078A" w:rsidR="00D15588" w:rsidRPr="00BC60EB" w:rsidRDefault="00D15588" w:rsidP="00FC7BAA">
      <w:pPr>
        <w:spacing w:after="240"/>
      </w:pPr>
      <w:r w:rsidRPr="00F7070F">
        <w:t xml:space="preserve">Some quizzes may only have one page of questions, while others may have several. At the bottom of each page </w:t>
      </w:r>
      <w:r w:rsidR="009B62DF">
        <w:t xml:space="preserve">there </w:t>
      </w:r>
      <w:r w:rsidRPr="00F7070F">
        <w:t xml:space="preserve">will be a button labeled either </w:t>
      </w:r>
      <w:r w:rsidRPr="00F7070F">
        <w:rPr>
          <w:b/>
          <w:bCs/>
          <w:i/>
          <w:iCs/>
        </w:rPr>
        <w:t>Next Page</w:t>
      </w:r>
      <w:r w:rsidRPr="00F7070F">
        <w:t xml:space="preserve"> or </w:t>
      </w:r>
      <w:r w:rsidR="00BC60EB">
        <w:rPr>
          <w:b/>
          <w:bCs/>
          <w:i/>
          <w:iCs/>
        </w:rPr>
        <w:t>Finish</w:t>
      </w:r>
      <w:r w:rsidRPr="00F7070F">
        <w:rPr>
          <w:b/>
          <w:bCs/>
          <w:i/>
          <w:iCs/>
        </w:rPr>
        <w:t xml:space="preserve"> Attempt</w:t>
      </w:r>
      <w:r w:rsidRPr="00F7070F">
        <w:rPr>
          <w:b/>
          <w:bCs/>
        </w:rPr>
        <w:t>.</w:t>
      </w:r>
      <w:r w:rsidRPr="00F7070F">
        <w:t xml:space="preserve"> The </w:t>
      </w:r>
      <w:r w:rsidR="00BC60EB">
        <w:rPr>
          <w:b/>
          <w:bCs/>
          <w:i/>
          <w:iCs/>
        </w:rPr>
        <w:t xml:space="preserve">Finish Attempt </w:t>
      </w:r>
      <w:r w:rsidRPr="00F7070F">
        <w:t>button will always be found on the last page of the quiz</w:t>
      </w:r>
      <w:r w:rsidR="00280F82">
        <w:t xml:space="preserve">. </w:t>
      </w:r>
      <w:r w:rsidR="00BC60EB">
        <w:t xml:space="preserve">You can go back to previous questions using the </w:t>
      </w:r>
      <w:r w:rsidR="00BC60EB">
        <w:rPr>
          <w:b/>
          <w:i/>
        </w:rPr>
        <w:t xml:space="preserve">Previous Page </w:t>
      </w:r>
      <w:r w:rsidR="00BC60EB">
        <w:t>button.</w:t>
      </w:r>
    </w:p>
    <w:p w14:paraId="371677CE" w14:textId="7E887AED" w:rsidR="00F7070F" w:rsidRPr="00F7070F" w:rsidRDefault="009B62DF" w:rsidP="00176631">
      <w:pPr>
        <w:tabs>
          <w:tab w:val="left" w:pos="2070"/>
          <w:tab w:val="left" w:pos="4590"/>
        </w:tabs>
        <w:spacing w:after="240"/>
      </w:pPr>
      <w:r>
        <w:rPr>
          <w:noProof/>
        </w:rPr>
        <w:drawing>
          <wp:inline distT="0" distB="0" distL="0" distR="0" wp14:anchorId="09006EB5" wp14:editId="70A3C58E">
            <wp:extent cx="1237597" cy="1006475"/>
            <wp:effectExtent l="19050" t="19050" r="20320" b="22225"/>
            <wp:docPr id="2" name="Picture 2" descr="This is a screenshot of the Previous page button." title="Previous 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v and next page.JPG"/>
                    <pic:cNvPicPr/>
                  </pic:nvPicPr>
                  <pic:blipFill rotWithShape="1">
                    <a:blip r:embed="rId10">
                      <a:extLst>
                        <a:ext uri="{28A0092B-C50C-407E-A947-70E740481C1C}">
                          <a14:useLocalDpi xmlns:a14="http://schemas.microsoft.com/office/drawing/2010/main" val="0"/>
                        </a:ext>
                      </a:extLst>
                    </a:blip>
                    <a:srcRect l="1522" r="83814"/>
                    <a:stretch/>
                  </pic:blipFill>
                  <pic:spPr bwMode="auto">
                    <a:xfrm>
                      <a:off x="0" y="0"/>
                      <a:ext cx="1245807" cy="1013152"/>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inline>
        </w:drawing>
      </w:r>
      <w:r w:rsidR="00F7070F" w:rsidRPr="00BC60EB">
        <w:rPr>
          <w:noProof/>
        </w:rPr>
        <w:drawing>
          <wp:inline distT="0" distB="0" distL="0" distR="0" wp14:anchorId="54ABE7D0" wp14:editId="3BFF06A6">
            <wp:extent cx="952500" cy="1002292"/>
            <wp:effectExtent l="19050" t="19050" r="19050" b="26670"/>
            <wp:docPr id="34" name="Picture 34" descr="This is a screenshot of the Next page button." title="Next 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png"/>
                    <pic:cNvPicPr/>
                  </pic:nvPicPr>
                  <pic:blipFill rotWithShape="1">
                    <a:blip r:embed="rId10">
                      <a:extLst>
                        <a:ext uri="{28A0092B-C50C-407E-A947-70E740481C1C}">
                          <a14:useLocalDpi xmlns:a14="http://schemas.microsoft.com/office/drawing/2010/main" val="0"/>
                        </a:ext>
                      </a:extLst>
                    </a:blip>
                    <a:srcRect l="88787" b="-2809"/>
                    <a:stretch/>
                  </pic:blipFill>
                  <pic:spPr bwMode="auto">
                    <a:xfrm>
                      <a:off x="0" y="0"/>
                      <a:ext cx="958037" cy="100811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noProof/>
        </w:rPr>
        <w:drawing>
          <wp:inline distT="0" distB="0" distL="0" distR="0" wp14:anchorId="778F52C1" wp14:editId="6B56DB2B">
            <wp:extent cx="1314450" cy="1012174"/>
            <wp:effectExtent l="19050" t="19050" r="19050" b="17145"/>
            <wp:docPr id="3" name="Picture 3" descr="This is a screenshot of the Finish attempt button." title="Finish attemp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v and next page.JPG"/>
                    <pic:cNvPicPr/>
                  </pic:nvPicPr>
                  <pic:blipFill rotWithShape="1">
                    <a:blip r:embed="rId11">
                      <a:extLst>
                        <a:ext uri="{28A0092B-C50C-407E-A947-70E740481C1C}">
                          <a14:useLocalDpi xmlns:a14="http://schemas.microsoft.com/office/drawing/2010/main" val="0"/>
                        </a:ext>
                      </a:extLst>
                    </a:blip>
                    <a:srcRect l="28302" t="20838"/>
                    <a:stretch/>
                  </pic:blipFill>
                  <pic:spPr bwMode="auto">
                    <a:xfrm>
                      <a:off x="0" y="0"/>
                      <a:ext cx="1334221" cy="1027398"/>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DF1C325" w14:textId="371FDD8B" w:rsidR="00F7070F" w:rsidRDefault="00F7070F" w:rsidP="00D15588">
      <w:r w:rsidRPr="00F7070F">
        <w:t xml:space="preserve">There </w:t>
      </w:r>
      <w:r w:rsidR="009B62DF">
        <w:t>may be</w:t>
      </w:r>
      <w:r w:rsidRPr="00F7070F">
        <w:t xml:space="preserve"> a quiz </w:t>
      </w:r>
      <w:r w:rsidR="00DD6CC8">
        <w:t>navigation box</w:t>
      </w:r>
      <w:r w:rsidRPr="00F7070F">
        <w:t xml:space="preserve"> </w:t>
      </w:r>
      <w:r w:rsidR="00280F82">
        <w:t xml:space="preserve">at the bottom of the screen </w:t>
      </w:r>
      <w:r w:rsidRPr="00F7070F">
        <w:t xml:space="preserve">where you can jump to specific quiz questions. This will allow you to </w:t>
      </w:r>
      <w:r w:rsidR="009B62DF">
        <w:t>go to different quiz questions at any time,</w:t>
      </w:r>
      <w:r w:rsidRPr="00F7070F">
        <w:t xml:space="preserve"> instead of in sequential order.</w:t>
      </w:r>
      <w:r w:rsidR="00280F82">
        <w:t xml:space="preserve"> Not all quizzes offer this, settings </w:t>
      </w:r>
      <w:r w:rsidR="009B62DF">
        <w:t>are</w:t>
      </w:r>
      <w:r w:rsidR="00280F82">
        <w:t xml:space="preserve"> determined by th</w:t>
      </w:r>
      <w:r w:rsidR="009B62DF">
        <w:t>e</w:t>
      </w:r>
      <w:r w:rsidR="00280F82">
        <w:t xml:space="preserve"> </w:t>
      </w:r>
      <w:r w:rsidR="009B62DF">
        <w:t>i</w:t>
      </w:r>
      <w:r w:rsidR="00280F82">
        <w:t>nstructor.</w:t>
      </w:r>
    </w:p>
    <w:p w14:paraId="32D79E31" w14:textId="5A6E1CBC" w:rsidR="00D15588" w:rsidRPr="00F7070F" w:rsidRDefault="00280F82" w:rsidP="00D15588">
      <w:r>
        <w:rPr>
          <w:noProof/>
        </w:rPr>
        <w:drawing>
          <wp:inline distT="0" distB="0" distL="0" distR="0" wp14:anchorId="4D512CAA" wp14:editId="794DB7DF">
            <wp:extent cx="2340722" cy="1453513"/>
            <wp:effectExtent l="19050" t="19050" r="21590" b="13970"/>
            <wp:docPr id="7" name="Picture 7" descr="Moodle quiz navigatio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9039" cy="1464887"/>
                    </a:xfrm>
                    <a:prstGeom prst="rect">
                      <a:avLst/>
                    </a:prstGeom>
                    <a:ln w="3175">
                      <a:solidFill>
                        <a:schemeClr val="tx1"/>
                      </a:solidFill>
                    </a:ln>
                  </pic:spPr>
                </pic:pic>
              </a:graphicData>
            </a:graphic>
          </wp:inline>
        </w:drawing>
      </w:r>
    </w:p>
    <w:p w14:paraId="0ED812C6" w14:textId="548065AD" w:rsidR="00F7070F" w:rsidRDefault="009B62DF" w:rsidP="00D15588">
      <w:r>
        <w:t>If you are unsure about a question, y</w:t>
      </w:r>
      <w:r w:rsidR="00F7070F" w:rsidRPr="00F7070F">
        <w:t xml:space="preserve">ou can flag </w:t>
      </w:r>
      <w:r>
        <w:t xml:space="preserve">the </w:t>
      </w:r>
      <w:r w:rsidR="00F7070F" w:rsidRPr="00F7070F">
        <w:t xml:space="preserve">quiz question to mark it as one </w:t>
      </w:r>
      <w:r>
        <w:t xml:space="preserve">you need </w:t>
      </w:r>
      <w:r w:rsidR="00F7070F" w:rsidRPr="00F7070F">
        <w:t xml:space="preserve">to return to later. Once you have flagged a quiz question, you will </w:t>
      </w:r>
      <w:r w:rsidR="00176631">
        <w:t>see</w:t>
      </w:r>
      <w:r w:rsidR="00F7070F" w:rsidRPr="00F7070F">
        <w:t xml:space="preserve"> a red </w:t>
      </w:r>
      <w:r w:rsidR="00D63528">
        <w:t>flag icon beside that question</w:t>
      </w:r>
      <w:r w:rsidR="00F7070F" w:rsidRPr="00F7070F">
        <w:t>. This allows you to easily return to flagged quiz question</w:t>
      </w:r>
      <w:r>
        <w:t>s once you have responded to all remaining questions</w:t>
      </w:r>
      <w:r w:rsidR="00F7070F" w:rsidRPr="00F7070F">
        <w:t>.</w:t>
      </w:r>
    </w:p>
    <w:p w14:paraId="0041B333" w14:textId="47C412A0" w:rsidR="007C13DA" w:rsidRPr="00F7070F" w:rsidRDefault="00280F82" w:rsidP="00D15588">
      <w:r>
        <w:rPr>
          <w:noProof/>
        </w:rPr>
        <w:drawing>
          <wp:inline distT="0" distB="0" distL="0" distR="0" wp14:anchorId="480B5D37" wp14:editId="60436237">
            <wp:extent cx="3184205" cy="1846907"/>
            <wp:effectExtent l="19050" t="19050" r="16510" b="20320"/>
            <wp:docPr id="8" name="Picture 8" descr="Example of a Moodle multiple choice quiz, with the flag question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9166" cy="1855585"/>
                    </a:xfrm>
                    <a:prstGeom prst="rect">
                      <a:avLst/>
                    </a:prstGeom>
                    <a:ln w="3175">
                      <a:solidFill>
                        <a:schemeClr val="tx1"/>
                      </a:solidFill>
                    </a:ln>
                  </pic:spPr>
                </pic:pic>
              </a:graphicData>
            </a:graphic>
          </wp:inline>
        </w:drawing>
      </w:r>
    </w:p>
    <w:p w14:paraId="1254EF7A" w14:textId="6CCFB348" w:rsidR="00F7070F" w:rsidRDefault="00110F39" w:rsidP="00D15588">
      <w:pPr>
        <w:rPr>
          <w:b/>
          <w:bCs/>
        </w:rPr>
      </w:pPr>
      <w:r>
        <w:rPr>
          <w:b/>
          <w:bCs/>
        </w:rPr>
        <w:t>Summary of</w:t>
      </w:r>
      <w:r w:rsidR="00F7070F" w:rsidRPr="00F7070F">
        <w:rPr>
          <w:b/>
          <w:bCs/>
        </w:rPr>
        <w:t xml:space="preserve"> Attempt</w:t>
      </w:r>
    </w:p>
    <w:p w14:paraId="562C2065" w14:textId="4A204459" w:rsidR="0045793B" w:rsidRPr="00F7070F" w:rsidRDefault="0045793B" w:rsidP="0045793B">
      <w:r w:rsidRPr="00F7070F">
        <w:t xml:space="preserve">Once you have </w:t>
      </w:r>
      <w:r w:rsidR="00693132">
        <w:t>clicked</w:t>
      </w:r>
      <w:r w:rsidRPr="00F7070F">
        <w:t xml:space="preserve"> the </w:t>
      </w:r>
      <w:r w:rsidR="009A5A55">
        <w:rPr>
          <w:b/>
          <w:bCs/>
          <w:i/>
          <w:iCs/>
        </w:rPr>
        <w:t>Finish</w:t>
      </w:r>
      <w:r w:rsidRPr="00F7070F">
        <w:rPr>
          <w:b/>
          <w:bCs/>
          <w:i/>
          <w:iCs/>
        </w:rPr>
        <w:t xml:space="preserve"> Attempt</w:t>
      </w:r>
      <w:r w:rsidRPr="00F7070F">
        <w:t xml:space="preserve"> button, you will be taken to a screen</w:t>
      </w:r>
      <w:r>
        <w:t xml:space="preserve"> which will give you a summary of your attempt</w:t>
      </w:r>
      <w:r w:rsidRPr="00F7070F">
        <w:t>.</w:t>
      </w:r>
    </w:p>
    <w:p w14:paraId="248EC01B" w14:textId="66F53D12" w:rsidR="007C13DA" w:rsidRDefault="0045793B">
      <w:r w:rsidRPr="00F7070F">
        <w:t xml:space="preserve">From this screen, you can easily </w:t>
      </w:r>
      <w:r w:rsidR="00280F82">
        <w:t>see</w:t>
      </w:r>
      <w:r w:rsidRPr="00F7070F">
        <w:t xml:space="preserve"> if you have left a</w:t>
      </w:r>
      <w:r w:rsidR="009B62DF">
        <w:t>ny</w:t>
      </w:r>
      <w:r w:rsidRPr="00F7070F">
        <w:t xml:space="preserve"> question</w:t>
      </w:r>
      <w:r w:rsidR="009B62DF">
        <w:t>s</w:t>
      </w:r>
      <w:r w:rsidRPr="00F7070F">
        <w:t xml:space="preserve"> unanswered.</w:t>
      </w:r>
      <w:r w:rsidR="00FC7BAA">
        <w:t xml:space="preserve"> </w:t>
      </w:r>
      <w:r w:rsidRPr="00F7070F">
        <w:t xml:space="preserve">Any flagged questions will also show the flag icon as a reminder </w:t>
      </w:r>
      <w:r w:rsidR="00280F82">
        <w:t>that</w:t>
      </w:r>
      <w:r w:rsidRPr="00F7070F">
        <w:t xml:space="preserve"> you need to revisit the question.</w:t>
      </w:r>
    </w:p>
    <w:p w14:paraId="6192DBCE" w14:textId="64321BEE" w:rsidR="0045793B" w:rsidRPr="00F7070F" w:rsidRDefault="00C62A11" w:rsidP="0045793B">
      <w:r>
        <w:t xml:space="preserve">If you need to revisit any questions, click the </w:t>
      </w:r>
      <w:r w:rsidRPr="00C62A11">
        <w:rPr>
          <w:b/>
        </w:rPr>
        <w:t>Revisit attempt</w:t>
      </w:r>
      <w:r>
        <w:t xml:space="preserve"> button. </w:t>
      </w:r>
      <w:r w:rsidR="0045793B" w:rsidRPr="00F7070F">
        <w:t>Once you have reviewed the attempt</w:t>
      </w:r>
      <w:r>
        <w:t xml:space="preserve"> and are satisfied with your answer choices</w:t>
      </w:r>
      <w:r w:rsidR="0045793B" w:rsidRPr="00F7070F">
        <w:t xml:space="preserve">, </w:t>
      </w:r>
      <w:r w:rsidR="00693132">
        <w:t>click the</w:t>
      </w:r>
      <w:r w:rsidR="0045793B" w:rsidRPr="00F7070F">
        <w:t xml:space="preserve"> </w:t>
      </w:r>
      <w:r w:rsidR="0045793B" w:rsidRPr="00F7070F">
        <w:rPr>
          <w:b/>
          <w:bCs/>
          <w:i/>
          <w:iCs/>
        </w:rPr>
        <w:t xml:space="preserve">Submit </w:t>
      </w:r>
      <w:r w:rsidR="0045793B">
        <w:rPr>
          <w:b/>
          <w:bCs/>
          <w:i/>
          <w:iCs/>
        </w:rPr>
        <w:t>all and finish</w:t>
      </w:r>
      <w:r w:rsidR="00693132">
        <w:t xml:space="preserve"> button.</w:t>
      </w:r>
    </w:p>
    <w:p w14:paraId="7B62C9CF" w14:textId="124AEA67" w:rsidR="00F7070F" w:rsidRDefault="00280F82" w:rsidP="00D15588">
      <w:r>
        <w:rPr>
          <w:noProof/>
        </w:rPr>
        <w:drawing>
          <wp:inline distT="0" distB="0" distL="0" distR="0" wp14:anchorId="5F0F1D06" wp14:editId="26874F22">
            <wp:extent cx="3483754" cy="3232150"/>
            <wp:effectExtent l="19050" t="19050" r="21590" b="25400"/>
            <wp:docPr id="9" name="Picture 9" descr="Example of a Moodle quiz attempt summa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8075" cy="3245436"/>
                    </a:xfrm>
                    <a:prstGeom prst="rect">
                      <a:avLst/>
                    </a:prstGeom>
                    <a:ln w="3175">
                      <a:solidFill>
                        <a:schemeClr val="tx1"/>
                      </a:solidFill>
                    </a:ln>
                  </pic:spPr>
                </pic:pic>
              </a:graphicData>
            </a:graphic>
          </wp:inline>
        </w:drawing>
      </w:r>
    </w:p>
    <w:p w14:paraId="76A189CD" w14:textId="77777777" w:rsidR="00F7070F" w:rsidRPr="00F7070F" w:rsidRDefault="00F7070F" w:rsidP="00D15588">
      <w:r w:rsidRPr="00F7070F">
        <w:rPr>
          <w:b/>
          <w:bCs/>
        </w:rPr>
        <w:t>Grade</w:t>
      </w:r>
    </w:p>
    <w:p w14:paraId="2E3071EA" w14:textId="3AB47E7E" w:rsidR="00F7070F" w:rsidRPr="00F7070F" w:rsidRDefault="00F7070F" w:rsidP="00D15588">
      <w:r w:rsidRPr="00F7070F">
        <w:t>If</w:t>
      </w:r>
      <w:r w:rsidR="009B62DF">
        <w:t xml:space="preserve"> the quiz does not contain short answer or </w:t>
      </w:r>
      <w:r w:rsidRPr="00F7070F">
        <w:t xml:space="preserve">essay questions, </w:t>
      </w:r>
      <w:r w:rsidR="009B62DF">
        <w:t>it</w:t>
      </w:r>
      <w:r w:rsidRPr="00F7070F">
        <w:t xml:space="preserve"> will </w:t>
      </w:r>
      <w:r w:rsidR="009B62DF">
        <w:t xml:space="preserve">be graded </w:t>
      </w:r>
      <w:r w:rsidRPr="00F7070F">
        <w:t xml:space="preserve">automatically </w:t>
      </w:r>
      <w:r w:rsidR="009B62DF">
        <w:t>by Moodle. Otherwise you will have to wait for your instructor to manually grade the quiz.</w:t>
      </w:r>
    </w:p>
    <w:p w14:paraId="138EDBFA" w14:textId="4CD42EC6" w:rsidR="00F7070F" w:rsidRDefault="00F7070F" w:rsidP="00D15588">
      <w:r w:rsidRPr="00F7070F">
        <w:t xml:space="preserve">You can see your grade on </w:t>
      </w:r>
      <w:r w:rsidR="00C62A11">
        <w:t>the next</w:t>
      </w:r>
      <w:r w:rsidRPr="00F7070F">
        <w:t xml:space="preserve"> screen, as well as review your quiz attempt.</w:t>
      </w:r>
    </w:p>
    <w:p w14:paraId="7EA2B23A" w14:textId="5E5B088E" w:rsidR="009A5A55" w:rsidRPr="00F7070F" w:rsidRDefault="00C62A11" w:rsidP="00D15588">
      <w:r>
        <w:rPr>
          <w:noProof/>
        </w:rPr>
        <w:drawing>
          <wp:inline distT="0" distB="0" distL="0" distR="0" wp14:anchorId="65640FDE" wp14:editId="77D411B2">
            <wp:extent cx="3928051" cy="4671695"/>
            <wp:effectExtent l="19050" t="19050" r="15875" b="14605"/>
            <wp:docPr id="1" name="Picture 1" descr="Moodle quiz result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31537" cy="4675840"/>
                    </a:xfrm>
                    <a:prstGeom prst="rect">
                      <a:avLst/>
                    </a:prstGeom>
                    <a:ln w="3175">
                      <a:solidFill>
                        <a:schemeClr val="tx1"/>
                      </a:solidFill>
                    </a:ln>
                  </pic:spPr>
                </pic:pic>
              </a:graphicData>
            </a:graphic>
          </wp:inline>
        </w:drawing>
      </w:r>
    </w:p>
    <w:p w14:paraId="6A99C19C" w14:textId="77777777" w:rsidR="00F7070F" w:rsidRPr="00F7070F" w:rsidRDefault="00F7070F" w:rsidP="00FC7BAA">
      <w:pPr>
        <w:spacing w:after="120"/>
      </w:pPr>
      <w:r w:rsidRPr="00F7070F">
        <w:t xml:space="preserve">If you review the quiz attempt, depending upon quiz settings, you may see none, some or all of the following: </w:t>
      </w:r>
    </w:p>
    <w:p w14:paraId="27A57BEE" w14:textId="77777777" w:rsidR="00F7070F" w:rsidRPr="00F7070F" w:rsidRDefault="00F7070F" w:rsidP="0045793B">
      <w:pPr>
        <w:pStyle w:val="ListParagraph"/>
        <w:numPr>
          <w:ilvl w:val="0"/>
          <w:numId w:val="36"/>
        </w:numPr>
      </w:pPr>
      <w:r w:rsidRPr="00F7070F">
        <w:t>Your quiz attempt</w:t>
      </w:r>
    </w:p>
    <w:p w14:paraId="12900F6A" w14:textId="77777777" w:rsidR="00F7070F" w:rsidRPr="00F7070F" w:rsidRDefault="00F7070F" w:rsidP="0045793B">
      <w:pPr>
        <w:pStyle w:val="ListParagraph"/>
        <w:numPr>
          <w:ilvl w:val="0"/>
          <w:numId w:val="36"/>
        </w:numPr>
      </w:pPr>
      <w:r w:rsidRPr="00F7070F">
        <w:t>If your answers were correct</w:t>
      </w:r>
    </w:p>
    <w:p w14:paraId="3BAC0098" w14:textId="77777777" w:rsidR="00F7070F" w:rsidRPr="00F7070F" w:rsidRDefault="00F7070F" w:rsidP="0045793B">
      <w:pPr>
        <w:pStyle w:val="ListParagraph"/>
        <w:numPr>
          <w:ilvl w:val="0"/>
          <w:numId w:val="36"/>
        </w:numPr>
      </w:pPr>
      <w:r w:rsidRPr="00F7070F">
        <w:t>Your overall grade on the quiz</w:t>
      </w:r>
    </w:p>
    <w:p w14:paraId="509F8BB4" w14:textId="77777777" w:rsidR="00F7070F" w:rsidRPr="00F7070F" w:rsidRDefault="00F7070F" w:rsidP="0045793B">
      <w:pPr>
        <w:pStyle w:val="ListParagraph"/>
        <w:numPr>
          <w:ilvl w:val="0"/>
          <w:numId w:val="36"/>
        </w:numPr>
      </w:pPr>
      <w:r w:rsidRPr="00F7070F">
        <w:t>Any feedback provided</w:t>
      </w:r>
    </w:p>
    <w:p w14:paraId="13BF52FB" w14:textId="33AF17C2" w:rsidR="00F7070F" w:rsidRPr="00F7070F" w:rsidRDefault="00FC7BAA" w:rsidP="00FC7BAA">
      <w:pPr>
        <w:pStyle w:val="ListParagraph"/>
        <w:numPr>
          <w:ilvl w:val="0"/>
          <w:numId w:val="36"/>
        </w:numPr>
        <w:spacing w:after="120"/>
      </w:pPr>
      <w:r>
        <w:t>The correct answer to a question</w:t>
      </w:r>
    </w:p>
    <w:p w14:paraId="0906E778" w14:textId="136C8415" w:rsidR="00DC28A7" w:rsidRDefault="00F7070F" w:rsidP="00D15588">
      <w:r w:rsidRPr="00F7070F">
        <w:t>If you are allowed multiple attempts, and you have attempts remaining, you can retake the quiz at any time prior to the quiz due date.</w:t>
      </w:r>
    </w:p>
    <w:p w14:paraId="3A50A418" w14:textId="562AE4B1" w:rsidR="0045793B" w:rsidRDefault="0045793B" w:rsidP="0045793B">
      <w:pPr>
        <w:pStyle w:val="Heading1"/>
      </w:pPr>
      <w:r>
        <w:t>Question Types</w:t>
      </w:r>
    </w:p>
    <w:p w14:paraId="1B4CB303" w14:textId="77777777" w:rsidR="00F7070F" w:rsidRPr="00F7070F" w:rsidRDefault="00F7070F" w:rsidP="00FC7BAA">
      <w:pPr>
        <w:spacing w:after="120"/>
      </w:pPr>
      <w:r w:rsidRPr="00F7070F">
        <w:t>Moodle Quizzes may contain any of the following types of quiz questions:</w:t>
      </w:r>
    </w:p>
    <w:p w14:paraId="687C40F8" w14:textId="77777777" w:rsidR="00F7070F" w:rsidRPr="00F7070F" w:rsidRDefault="00F7070F" w:rsidP="0045793B">
      <w:pPr>
        <w:pStyle w:val="ListParagraph"/>
        <w:numPr>
          <w:ilvl w:val="0"/>
          <w:numId w:val="38"/>
        </w:numPr>
      </w:pPr>
      <w:r w:rsidRPr="00F7070F">
        <w:t>Multiple Choice</w:t>
      </w:r>
    </w:p>
    <w:p w14:paraId="01D563DB" w14:textId="77777777" w:rsidR="00F7070F" w:rsidRPr="00F7070F" w:rsidRDefault="00F7070F" w:rsidP="0045793B">
      <w:pPr>
        <w:pStyle w:val="ListParagraph"/>
        <w:numPr>
          <w:ilvl w:val="0"/>
          <w:numId w:val="38"/>
        </w:numPr>
      </w:pPr>
      <w:r w:rsidRPr="00F7070F">
        <w:t>True or False</w:t>
      </w:r>
    </w:p>
    <w:p w14:paraId="72648267" w14:textId="77777777" w:rsidR="00F7070F" w:rsidRPr="00F7070F" w:rsidRDefault="00F7070F" w:rsidP="0045793B">
      <w:pPr>
        <w:pStyle w:val="ListParagraph"/>
        <w:numPr>
          <w:ilvl w:val="0"/>
          <w:numId w:val="38"/>
        </w:numPr>
      </w:pPr>
      <w:r w:rsidRPr="00F7070F">
        <w:t>Short Answer</w:t>
      </w:r>
    </w:p>
    <w:p w14:paraId="14EB8BF4" w14:textId="77777777" w:rsidR="00F7070F" w:rsidRPr="00F7070F" w:rsidRDefault="00F7070F" w:rsidP="0045793B">
      <w:pPr>
        <w:pStyle w:val="ListParagraph"/>
        <w:numPr>
          <w:ilvl w:val="0"/>
          <w:numId w:val="38"/>
        </w:numPr>
      </w:pPr>
      <w:r w:rsidRPr="00F7070F">
        <w:t>Essay</w:t>
      </w:r>
    </w:p>
    <w:p w14:paraId="2B64D4A7" w14:textId="77777777" w:rsidR="00F7070F" w:rsidRPr="00F7070F" w:rsidRDefault="00F7070F" w:rsidP="00FC7BAA">
      <w:pPr>
        <w:pStyle w:val="ListParagraph"/>
        <w:numPr>
          <w:ilvl w:val="0"/>
          <w:numId w:val="38"/>
        </w:numPr>
        <w:spacing w:after="120"/>
      </w:pPr>
      <w:r w:rsidRPr="00F7070F">
        <w:t>Matching</w:t>
      </w:r>
    </w:p>
    <w:p w14:paraId="522E0C96" w14:textId="77777777" w:rsidR="00580091" w:rsidRDefault="00F7070F" w:rsidP="00FC7BAA">
      <w:pPr>
        <w:spacing w:after="120"/>
      </w:pPr>
      <w:r w:rsidRPr="00580091">
        <w:rPr>
          <w:b/>
        </w:rPr>
        <w:t>Multiple Choice</w:t>
      </w:r>
      <w:r w:rsidRPr="00F7070F">
        <w:t xml:space="preserve"> questions ask you to answer a question using at least one of the answers provided. There may be one correct answer or multiple answers may be correct. </w:t>
      </w:r>
    </w:p>
    <w:p w14:paraId="17BA2599" w14:textId="4BA5B62D" w:rsidR="00F7070F" w:rsidRPr="00F7070F" w:rsidRDefault="00F7070F" w:rsidP="00FC7BAA">
      <w:pPr>
        <w:spacing w:after="120"/>
      </w:pPr>
      <w:r w:rsidRPr="00F7070F">
        <w:t>Below is an example of a multiple choice question in Moodle:</w:t>
      </w:r>
    </w:p>
    <w:p w14:paraId="5B4125FD" w14:textId="58AB3528" w:rsidR="00F7070F" w:rsidRPr="00F7070F" w:rsidRDefault="00F7070F" w:rsidP="00D15588">
      <w:r>
        <w:rPr>
          <w:noProof/>
        </w:rPr>
        <w:drawing>
          <wp:inline distT="0" distB="0" distL="0" distR="0" wp14:anchorId="3B232E5A" wp14:editId="305C3A33">
            <wp:extent cx="2564296" cy="1261633"/>
            <wp:effectExtent l="19050" t="19050" r="26670" b="15240"/>
            <wp:docPr id="39" name="Picture 39" descr="Multiple Choice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png"/>
                    <pic:cNvPicPr/>
                  </pic:nvPicPr>
                  <pic:blipFill rotWithShape="1">
                    <a:blip r:embed="rId16">
                      <a:extLst>
                        <a:ext uri="{28A0092B-C50C-407E-A947-70E740481C1C}">
                          <a14:useLocalDpi xmlns:a14="http://schemas.microsoft.com/office/drawing/2010/main" val="0"/>
                        </a:ext>
                      </a:extLst>
                    </a:blip>
                    <a:srcRect r="50624"/>
                    <a:stretch/>
                  </pic:blipFill>
                  <pic:spPr bwMode="auto">
                    <a:xfrm>
                      <a:off x="0" y="0"/>
                      <a:ext cx="2578593" cy="1268667"/>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D5B38B8" w14:textId="77777777" w:rsidR="00F7070F" w:rsidRPr="00F7070F" w:rsidRDefault="00F7070F" w:rsidP="00FC7BAA">
      <w:pPr>
        <w:spacing w:after="120"/>
      </w:pPr>
      <w:r w:rsidRPr="00F7070F">
        <w:t>To answer a Multiple Choice question, select the circle to the left of the correct choice.</w:t>
      </w:r>
    </w:p>
    <w:p w14:paraId="5F9BD491" w14:textId="22FBCD01" w:rsidR="00F7070F" w:rsidRPr="00F7070F" w:rsidRDefault="00F7070F" w:rsidP="00FC7BAA">
      <w:pPr>
        <w:spacing w:after="120"/>
      </w:pPr>
      <w:r w:rsidRPr="00F7070F">
        <w:t>If multiple answers are correct, and you can select multiple answers, then select the square to the left of each correct choice.</w:t>
      </w:r>
    </w:p>
    <w:p w14:paraId="3CA4AB52" w14:textId="0F2BB37E" w:rsidR="00F7070F" w:rsidRDefault="00F7070F" w:rsidP="00D15588">
      <w:r>
        <w:rPr>
          <w:noProof/>
        </w:rPr>
        <w:drawing>
          <wp:inline distT="0" distB="0" distL="0" distR="0" wp14:anchorId="77EADDC5" wp14:editId="4F824E95">
            <wp:extent cx="2751152" cy="1153072"/>
            <wp:effectExtent l="19050" t="19050" r="11430" b="28575"/>
            <wp:docPr id="40" name="Picture 40" descr="Multiple Choice Question with select one or more answer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png"/>
                    <pic:cNvPicPr/>
                  </pic:nvPicPr>
                  <pic:blipFill rotWithShape="1">
                    <a:blip r:embed="rId17">
                      <a:extLst>
                        <a:ext uri="{28A0092B-C50C-407E-A947-70E740481C1C}">
                          <a14:useLocalDpi xmlns:a14="http://schemas.microsoft.com/office/drawing/2010/main" val="0"/>
                        </a:ext>
                      </a:extLst>
                    </a:blip>
                    <a:srcRect r="42201" b="7080"/>
                    <a:stretch/>
                  </pic:blipFill>
                  <pic:spPr bwMode="auto">
                    <a:xfrm>
                      <a:off x="0" y="0"/>
                      <a:ext cx="2784120" cy="116689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57B8514" w14:textId="77777777" w:rsidR="00580091" w:rsidRDefault="00F7070F" w:rsidP="00D15588">
      <w:r w:rsidRPr="00580091">
        <w:rPr>
          <w:b/>
        </w:rPr>
        <w:t>True or False</w:t>
      </w:r>
      <w:r w:rsidRPr="00F7070F">
        <w:t xml:space="preserve"> questions will typically include a short statement, and you must answer whether that statement is true or false. </w:t>
      </w:r>
    </w:p>
    <w:p w14:paraId="52E1661C" w14:textId="2C76219A" w:rsidR="00580091" w:rsidRDefault="00580091" w:rsidP="00580091">
      <w:r w:rsidRPr="00F7070F">
        <w:t>To answer a True or False question, select the circle beside the correct answer.</w:t>
      </w:r>
    </w:p>
    <w:p w14:paraId="21410DDE" w14:textId="17C0F0DE" w:rsidR="00F7070F" w:rsidRPr="00F7070F" w:rsidRDefault="00F7070F" w:rsidP="00D15588">
      <w:r w:rsidRPr="00F7070F">
        <w:t>An example of a True or False question is shown below:</w:t>
      </w:r>
    </w:p>
    <w:p w14:paraId="57BDD29E" w14:textId="6554888C" w:rsidR="00F7070F" w:rsidRPr="00F7070F" w:rsidRDefault="00F7070F" w:rsidP="00D15588">
      <w:r>
        <w:rPr>
          <w:noProof/>
        </w:rPr>
        <w:drawing>
          <wp:inline distT="0" distB="0" distL="0" distR="0" wp14:anchorId="77074084" wp14:editId="01F159C1">
            <wp:extent cx="1172818" cy="1068869"/>
            <wp:effectExtent l="19050" t="19050" r="27940" b="17145"/>
            <wp:docPr id="42" name="Picture 42" descr="True or False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png"/>
                    <pic:cNvPicPr/>
                  </pic:nvPicPr>
                  <pic:blipFill rotWithShape="1">
                    <a:blip r:embed="rId18">
                      <a:extLst>
                        <a:ext uri="{28A0092B-C50C-407E-A947-70E740481C1C}">
                          <a14:useLocalDpi xmlns:a14="http://schemas.microsoft.com/office/drawing/2010/main" val="0"/>
                        </a:ext>
                      </a:extLst>
                    </a:blip>
                    <a:srcRect r="76598"/>
                    <a:stretch/>
                  </pic:blipFill>
                  <pic:spPr bwMode="auto">
                    <a:xfrm>
                      <a:off x="0" y="0"/>
                      <a:ext cx="1181378" cy="1076671"/>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C173343" w14:textId="77777777" w:rsidR="00580091" w:rsidRDefault="00F7070F" w:rsidP="00D15588">
      <w:r w:rsidRPr="00580091">
        <w:rPr>
          <w:b/>
        </w:rPr>
        <w:t>Short Answer</w:t>
      </w:r>
      <w:r w:rsidRPr="00F7070F">
        <w:t xml:space="preserve"> questions typically include either a question or a statement, and you must write a short response. This may be one word, phrase, or a sentence. </w:t>
      </w:r>
    </w:p>
    <w:p w14:paraId="4EB9EF66" w14:textId="77777777" w:rsidR="00C62A11" w:rsidRDefault="00580091" w:rsidP="00580091">
      <w:r w:rsidRPr="00F7070F">
        <w:t xml:space="preserve">To submit a Short Answer, type your response in the box provided. </w:t>
      </w:r>
      <w:r w:rsidR="007C13DA" w:rsidRPr="00F7070F">
        <w:t>It is</w:t>
      </w:r>
      <w:r w:rsidRPr="00F7070F">
        <w:t xml:space="preserve"> important to note that this type of question requires specific characters. Spelling or capitalization mistakes in your answer can cause your answer to be marked incorrect.  It is very important that your answer match as closely as possible to the word or phrase expected, and double-check your response for any typos.</w:t>
      </w:r>
      <w:r w:rsidR="00C62A11">
        <w:t xml:space="preserve"> </w:t>
      </w:r>
    </w:p>
    <w:p w14:paraId="2CEE990D" w14:textId="79A2C780" w:rsidR="00580091" w:rsidRPr="00F7070F" w:rsidRDefault="00C62A11" w:rsidP="00580091">
      <w:r w:rsidRPr="00D15588">
        <w:t xml:space="preserve">Unlike other types of questions, </w:t>
      </w:r>
      <w:r>
        <w:t>short answer</w:t>
      </w:r>
      <w:r w:rsidRPr="00D15588">
        <w:t xml:space="preserve"> questions </w:t>
      </w:r>
      <w:r>
        <w:t>may not</w:t>
      </w:r>
      <w:r w:rsidRPr="00D15588">
        <w:t xml:space="preserve"> be graded automatically</w:t>
      </w:r>
      <w:r>
        <w:t xml:space="preserve"> by Moodle. If you encounter a short answer qu</w:t>
      </w:r>
      <w:r w:rsidRPr="00D15588">
        <w:t xml:space="preserve">estion on your quiz, understand that your quiz grade </w:t>
      </w:r>
      <w:r>
        <w:t>may</w:t>
      </w:r>
      <w:r w:rsidRPr="00D15588">
        <w:t xml:space="preserve"> not be available until your instructor grades your response.</w:t>
      </w:r>
    </w:p>
    <w:p w14:paraId="3BA3FD1C" w14:textId="11166B2F" w:rsidR="00F7070F" w:rsidRPr="00F7070F" w:rsidRDefault="00F7070F" w:rsidP="00D15588">
      <w:r w:rsidRPr="00F7070F">
        <w:t>Here is an example of a Short Answer question:</w:t>
      </w:r>
    </w:p>
    <w:p w14:paraId="1D31FD68" w14:textId="40DA3F95" w:rsidR="00F7070F" w:rsidRDefault="00D15588" w:rsidP="00FC7BAA">
      <w:r>
        <w:rPr>
          <w:noProof/>
        </w:rPr>
        <w:drawing>
          <wp:inline distT="0" distB="0" distL="0" distR="0" wp14:anchorId="59164B14" wp14:editId="41D9A47F">
            <wp:extent cx="5307780" cy="800100"/>
            <wp:effectExtent l="19050" t="19050" r="26670" b="19050"/>
            <wp:docPr id="44" name="Picture 44" descr="Short Answer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png"/>
                    <pic:cNvPicPr/>
                  </pic:nvPicPr>
                  <pic:blipFill rotWithShape="1">
                    <a:blip r:embed="rId19">
                      <a:extLst>
                        <a:ext uri="{28A0092B-C50C-407E-A947-70E740481C1C}">
                          <a14:useLocalDpi xmlns:a14="http://schemas.microsoft.com/office/drawing/2010/main" val="0"/>
                        </a:ext>
                      </a:extLst>
                    </a:blip>
                    <a:srcRect b="23170"/>
                    <a:stretch/>
                  </pic:blipFill>
                  <pic:spPr bwMode="auto">
                    <a:xfrm>
                      <a:off x="0" y="0"/>
                      <a:ext cx="5309039" cy="80029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87254F9" w14:textId="49651A4A" w:rsidR="00580091" w:rsidRDefault="00D15588" w:rsidP="00FC7BAA">
      <w:pPr>
        <w:spacing w:before="120"/>
      </w:pPr>
      <w:r w:rsidRPr="00580091">
        <w:rPr>
          <w:b/>
        </w:rPr>
        <w:t>Essay questions</w:t>
      </w:r>
      <w:r w:rsidRPr="00D15588">
        <w:t xml:space="preserve"> typically involve a question, statement, or prompt, and you must write a response. The desired length of an essay may be anywhere from one paragraph to several paragraphs. Read the question multiple times to understand the expectations of your instructor. </w:t>
      </w:r>
    </w:p>
    <w:p w14:paraId="7A60891B" w14:textId="77777777" w:rsidR="00580091" w:rsidRPr="00D15588" w:rsidRDefault="00580091" w:rsidP="00580091">
      <w:r w:rsidRPr="00D15588">
        <w:t>To answer an Essay question, type your response into the text box. Be careful not to exceed the time limit, if you have a limit.</w:t>
      </w:r>
    </w:p>
    <w:p w14:paraId="6478C28C" w14:textId="0F39581E" w:rsidR="00580091" w:rsidRDefault="00580091" w:rsidP="00580091">
      <w:r w:rsidRPr="00D15588">
        <w:t>Unlike other types of questions, essay questions cannot be graded automatically by Moodle. If you encounter an Essay question on your quiz, understand that your quiz grade will not be available until your instructor grades your response.</w:t>
      </w:r>
    </w:p>
    <w:p w14:paraId="124F60FF" w14:textId="1B39BF05" w:rsidR="00D15588" w:rsidRPr="00D15588" w:rsidRDefault="00D15588" w:rsidP="00D15588">
      <w:r w:rsidRPr="00D15588">
        <w:t xml:space="preserve">Here is an </w:t>
      </w:r>
      <w:r w:rsidR="00187191">
        <w:t>example</w:t>
      </w:r>
      <w:r w:rsidRPr="00D15588">
        <w:t xml:space="preserve"> of an Essay question:</w:t>
      </w:r>
    </w:p>
    <w:p w14:paraId="0A48C924" w14:textId="5F7860E6" w:rsidR="00D15588" w:rsidRPr="00D15588" w:rsidRDefault="00D15588" w:rsidP="00D15588">
      <w:r>
        <w:rPr>
          <w:noProof/>
        </w:rPr>
        <w:drawing>
          <wp:inline distT="0" distB="0" distL="0" distR="0" wp14:anchorId="282A45B3" wp14:editId="70399CF2">
            <wp:extent cx="4075044" cy="2045230"/>
            <wp:effectExtent l="19050" t="19050" r="20955" b="12700"/>
            <wp:docPr id="46" name="Picture 46" descr="Essay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png"/>
                    <pic:cNvPicPr/>
                  </pic:nvPicPr>
                  <pic:blipFill>
                    <a:blip r:embed="rId20">
                      <a:extLst>
                        <a:ext uri="{28A0092B-C50C-407E-A947-70E740481C1C}">
                          <a14:useLocalDpi xmlns:a14="http://schemas.microsoft.com/office/drawing/2010/main" val="0"/>
                        </a:ext>
                      </a:extLst>
                    </a:blip>
                    <a:stretch>
                      <a:fillRect/>
                    </a:stretch>
                  </pic:blipFill>
                  <pic:spPr>
                    <a:xfrm>
                      <a:off x="0" y="0"/>
                      <a:ext cx="4093204" cy="2054344"/>
                    </a:xfrm>
                    <a:prstGeom prst="rect">
                      <a:avLst/>
                    </a:prstGeom>
                    <a:ln w="3175">
                      <a:solidFill>
                        <a:schemeClr val="tx1"/>
                      </a:solidFill>
                    </a:ln>
                  </pic:spPr>
                </pic:pic>
              </a:graphicData>
            </a:graphic>
          </wp:inline>
        </w:drawing>
      </w:r>
    </w:p>
    <w:p w14:paraId="3C3161CD" w14:textId="77777777" w:rsidR="00580091" w:rsidRDefault="00D15588" w:rsidP="00D15588">
      <w:r w:rsidRPr="00580091">
        <w:rPr>
          <w:b/>
        </w:rPr>
        <w:t>Matching</w:t>
      </w:r>
      <w:r w:rsidRPr="00D15588">
        <w:t xml:space="preserve"> questions will require that you connect two or more phrases, concepts, or items to each other. </w:t>
      </w:r>
    </w:p>
    <w:p w14:paraId="74D1BB83" w14:textId="77777777" w:rsidR="00580091" w:rsidRPr="00D15588" w:rsidRDefault="00580091" w:rsidP="00580091">
      <w:r w:rsidRPr="00D15588">
        <w:t>To answer a Matching question, select the most appropriate match from the drop-down box located to the right of each item.</w:t>
      </w:r>
    </w:p>
    <w:p w14:paraId="2D138781" w14:textId="02E87F08" w:rsidR="00580091" w:rsidRPr="00D15588" w:rsidRDefault="00FC7BAA" w:rsidP="00580091">
      <w:r w:rsidRPr="00D15588">
        <w:t>It is</w:t>
      </w:r>
      <w:r w:rsidR="00580091" w:rsidRPr="00D15588">
        <w:t xml:space="preserve"> important to note that Matching questions are often not accessible to screen-readers. If you use this technology and require accommodation, contact your instructor to make arrangements for an alternate option.</w:t>
      </w:r>
    </w:p>
    <w:p w14:paraId="4D54F280" w14:textId="4D81DA2D" w:rsidR="00D15588" w:rsidRPr="00D15588" w:rsidRDefault="00D15588" w:rsidP="00D15588">
      <w:r w:rsidRPr="00D15588">
        <w:t>Here is an example of a matching question:</w:t>
      </w:r>
    </w:p>
    <w:p w14:paraId="4EE7E9DF" w14:textId="569A4322" w:rsidR="00D15588" w:rsidRPr="00D15588" w:rsidRDefault="00D15588" w:rsidP="00D15588">
      <w:r>
        <w:rPr>
          <w:noProof/>
        </w:rPr>
        <w:drawing>
          <wp:inline distT="0" distB="0" distL="0" distR="0" wp14:anchorId="41B23A62" wp14:editId="52FB3D4D">
            <wp:extent cx="2104047" cy="1238250"/>
            <wp:effectExtent l="19050" t="19050" r="10795" b="19050"/>
            <wp:docPr id="48" name="Picture 48" descr="Matching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png"/>
                    <pic:cNvPicPr/>
                  </pic:nvPicPr>
                  <pic:blipFill rotWithShape="1">
                    <a:blip r:embed="rId21">
                      <a:extLst>
                        <a:ext uri="{28A0092B-C50C-407E-A947-70E740481C1C}">
                          <a14:useLocalDpi xmlns:a14="http://schemas.microsoft.com/office/drawing/2010/main" val="0"/>
                        </a:ext>
                      </a:extLst>
                    </a:blip>
                    <a:srcRect r="56284" b="7452"/>
                    <a:stretch/>
                  </pic:blipFill>
                  <pic:spPr bwMode="auto">
                    <a:xfrm>
                      <a:off x="0" y="0"/>
                      <a:ext cx="2105046" cy="1238838"/>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D15588" w:rsidRPr="00D1558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57EE" w14:textId="77777777" w:rsidR="00772908" w:rsidRDefault="00772908" w:rsidP="005C3CD9">
      <w:pPr>
        <w:spacing w:after="0" w:line="240" w:lineRule="auto"/>
      </w:pPr>
      <w:r>
        <w:separator/>
      </w:r>
    </w:p>
  </w:endnote>
  <w:endnote w:type="continuationSeparator" w:id="0">
    <w:p w14:paraId="2708A1C0" w14:textId="77777777" w:rsidR="00772908" w:rsidRDefault="00772908"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01C4" w14:textId="54602D6C" w:rsidR="005C3CD9" w:rsidRDefault="005C3CD9" w:rsidP="005C3CD9">
    <w:pPr>
      <w:pStyle w:val="Header"/>
    </w:pPr>
    <w:r>
      <w:t>Wilson Com</w:t>
    </w:r>
    <w:r w:rsidR="008C52B0">
      <w:t>munity College</w:t>
    </w:r>
    <w:r w:rsidR="008C52B0">
      <w:tab/>
    </w:r>
    <w:r w:rsidR="008C52B0">
      <w:tab/>
      <w:t xml:space="preserve">Updated </w:t>
    </w:r>
    <w:r w:rsidR="009B62DF">
      <w:t>6/19</w:t>
    </w:r>
    <w:r w:rsidR="00CB16AE">
      <w:t>/2019</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B57C7" w14:textId="77777777" w:rsidR="00772908" w:rsidRDefault="00772908" w:rsidP="005C3CD9">
      <w:pPr>
        <w:spacing w:after="0" w:line="240" w:lineRule="auto"/>
      </w:pPr>
      <w:r>
        <w:separator/>
      </w:r>
    </w:p>
  </w:footnote>
  <w:footnote w:type="continuationSeparator" w:id="0">
    <w:p w14:paraId="72D1C6B9" w14:textId="77777777" w:rsidR="00772908" w:rsidRDefault="00772908"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60F7"/>
    <w:multiLevelType w:val="multilevel"/>
    <w:tmpl w:val="5EF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68D"/>
    <w:multiLevelType w:val="multilevel"/>
    <w:tmpl w:val="082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D002F"/>
    <w:multiLevelType w:val="multilevel"/>
    <w:tmpl w:val="7114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75B2C"/>
    <w:multiLevelType w:val="hybridMultilevel"/>
    <w:tmpl w:val="CC0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3447B"/>
    <w:multiLevelType w:val="multilevel"/>
    <w:tmpl w:val="E0D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23A18"/>
    <w:multiLevelType w:val="multilevel"/>
    <w:tmpl w:val="E2F47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45688"/>
    <w:multiLevelType w:val="hybridMultilevel"/>
    <w:tmpl w:val="ECE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10AAA"/>
    <w:multiLevelType w:val="hybridMultilevel"/>
    <w:tmpl w:val="BBA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E5F5A"/>
    <w:multiLevelType w:val="multilevel"/>
    <w:tmpl w:val="A8A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82453"/>
    <w:multiLevelType w:val="hybridMultilevel"/>
    <w:tmpl w:val="7C30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81C84"/>
    <w:multiLevelType w:val="hybridMultilevel"/>
    <w:tmpl w:val="75C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B1F2B"/>
    <w:multiLevelType w:val="multilevel"/>
    <w:tmpl w:val="EFD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D482B"/>
    <w:multiLevelType w:val="hybridMultilevel"/>
    <w:tmpl w:val="CC36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24F74"/>
    <w:multiLevelType w:val="multilevel"/>
    <w:tmpl w:val="9D4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1133C"/>
    <w:multiLevelType w:val="multilevel"/>
    <w:tmpl w:val="14C6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276187"/>
    <w:multiLevelType w:val="hybridMultilevel"/>
    <w:tmpl w:val="72E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30DB5"/>
    <w:multiLevelType w:val="hybridMultilevel"/>
    <w:tmpl w:val="05B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B46BE"/>
    <w:multiLevelType w:val="multilevel"/>
    <w:tmpl w:val="7150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9"/>
  </w:num>
  <w:num w:numId="3">
    <w:abstractNumId w:val="33"/>
  </w:num>
  <w:num w:numId="4">
    <w:abstractNumId w:val="5"/>
  </w:num>
  <w:num w:numId="5">
    <w:abstractNumId w:val="22"/>
  </w:num>
  <w:num w:numId="6">
    <w:abstractNumId w:val="25"/>
  </w:num>
  <w:num w:numId="7">
    <w:abstractNumId w:val="2"/>
  </w:num>
  <w:num w:numId="8">
    <w:abstractNumId w:val="13"/>
  </w:num>
  <w:num w:numId="9">
    <w:abstractNumId w:val="13"/>
    <w:lvlOverride w:ilvl="1">
      <w:lvl w:ilvl="1">
        <w:numFmt w:val="decimal"/>
        <w:lvlText w:val="%2."/>
        <w:lvlJc w:val="left"/>
      </w:lvl>
    </w:lvlOverride>
  </w:num>
  <w:num w:numId="10">
    <w:abstractNumId w:val="18"/>
  </w:num>
  <w:num w:numId="11">
    <w:abstractNumId w:val="26"/>
  </w:num>
  <w:num w:numId="12">
    <w:abstractNumId w:val="19"/>
  </w:num>
  <w:num w:numId="13">
    <w:abstractNumId w:val="0"/>
  </w:num>
  <w:num w:numId="14">
    <w:abstractNumId w:val="12"/>
  </w:num>
  <w:num w:numId="15">
    <w:abstractNumId w:val="27"/>
  </w:num>
  <w:num w:numId="16">
    <w:abstractNumId w:val="16"/>
  </w:num>
  <w:num w:numId="17">
    <w:abstractNumId w:val="21"/>
  </w:num>
  <w:num w:numId="18">
    <w:abstractNumId w:val="32"/>
  </w:num>
  <w:num w:numId="19">
    <w:abstractNumId w:val="24"/>
  </w:num>
  <w:num w:numId="20">
    <w:abstractNumId w:val="15"/>
  </w:num>
  <w:num w:numId="21">
    <w:abstractNumId w:val="1"/>
  </w:num>
  <w:num w:numId="22">
    <w:abstractNumId w:val="14"/>
  </w:num>
  <w:num w:numId="23">
    <w:abstractNumId w:val="36"/>
  </w:num>
  <w:num w:numId="24">
    <w:abstractNumId w:val="35"/>
  </w:num>
  <w:num w:numId="25">
    <w:abstractNumId w:val="34"/>
  </w:num>
  <w:num w:numId="26">
    <w:abstractNumId w:val="9"/>
  </w:num>
  <w:num w:numId="27">
    <w:abstractNumId w:val="6"/>
  </w:num>
  <w:num w:numId="28">
    <w:abstractNumId w:val="4"/>
  </w:num>
  <w:num w:numId="29">
    <w:abstractNumId w:val="7"/>
  </w:num>
  <w:num w:numId="30">
    <w:abstractNumId w:val="3"/>
  </w:num>
  <w:num w:numId="31">
    <w:abstractNumId w:val="23"/>
  </w:num>
  <w:num w:numId="32">
    <w:abstractNumId w:val="31"/>
  </w:num>
  <w:num w:numId="33">
    <w:abstractNumId w:val="8"/>
  </w:num>
  <w:num w:numId="34">
    <w:abstractNumId w:val="30"/>
  </w:num>
  <w:num w:numId="35">
    <w:abstractNumId w:val="20"/>
  </w:num>
  <w:num w:numId="36">
    <w:abstractNumId w:val="28"/>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2"/>
    <w:rsid w:val="00000632"/>
    <w:rsid w:val="00022E6B"/>
    <w:rsid w:val="00084B3A"/>
    <w:rsid w:val="00090ED0"/>
    <w:rsid w:val="000A4D0A"/>
    <w:rsid w:val="00110F39"/>
    <w:rsid w:val="00136BA8"/>
    <w:rsid w:val="00175461"/>
    <w:rsid w:val="00176631"/>
    <w:rsid w:val="00187191"/>
    <w:rsid w:val="001B3203"/>
    <w:rsid w:val="001C4F34"/>
    <w:rsid w:val="00244BB3"/>
    <w:rsid w:val="00280F82"/>
    <w:rsid w:val="00290429"/>
    <w:rsid w:val="002F007E"/>
    <w:rsid w:val="0031493D"/>
    <w:rsid w:val="0033186F"/>
    <w:rsid w:val="0045793B"/>
    <w:rsid w:val="004B37E9"/>
    <w:rsid w:val="00580091"/>
    <w:rsid w:val="005C3CD9"/>
    <w:rsid w:val="005F0C1D"/>
    <w:rsid w:val="005F6009"/>
    <w:rsid w:val="00693132"/>
    <w:rsid w:val="006C3692"/>
    <w:rsid w:val="00772908"/>
    <w:rsid w:val="007C13DA"/>
    <w:rsid w:val="008255A5"/>
    <w:rsid w:val="008C52B0"/>
    <w:rsid w:val="008F43AA"/>
    <w:rsid w:val="009429CA"/>
    <w:rsid w:val="009A5A55"/>
    <w:rsid w:val="009B2BFC"/>
    <w:rsid w:val="009B62DF"/>
    <w:rsid w:val="00A4030E"/>
    <w:rsid w:val="00A45F9A"/>
    <w:rsid w:val="00A60EA6"/>
    <w:rsid w:val="00B13FAB"/>
    <w:rsid w:val="00BC60EB"/>
    <w:rsid w:val="00BE5D9B"/>
    <w:rsid w:val="00C2744D"/>
    <w:rsid w:val="00C62A11"/>
    <w:rsid w:val="00CA15DE"/>
    <w:rsid w:val="00CB16AE"/>
    <w:rsid w:val="00D15588"/>
    <w:rsid w:val="00D63528"/>
    <w:rsid w:val="00DB0A1E"/>
    <w:rsid w:val="00DC28A7"/>
    <w:rsid w:val="00DC50CC"/>
    <w:rsid w:val="00DD6CC8"/>
    <w:rsid w:val="00DF51CD"/>
    <w:rsid w:val="00E42F6A"/>
    <w:rsid w:val="00E84852"/>
    <w:rsid w:val="00EA2EC4"/>
    <w:rsid w:val="00F103E2"/>
    <w:rsid w:val="00F7070F"/>
    <w:rsid w:val="00F977EC"/>
    <w:rsid w:val="00FC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340">
      <w:bodyDiv w:val="1"/>
      <w:marLeft w:val="0"/>
      <w:marRight w:val="0"/>
      <w:marTop w:val="0"/>
      <w:marBottom w:val="0"/>
      <w:divBdr>
        <w:top w:val="none" w:sz="0" w:space="0" w:color="auto"/>
        <w:left w:val="none" w:sz="0" w:space="0" w:color="auto"/>
        <w:bottom w:val="none" w:sz="0" w:space="0" w:color="auto"/>
        <w:right w:val="none" w:sz="0" w:space="0" w:color="auto"/>
      </w:divBdr>
    </w:div>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0635654">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46773058">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275480371">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552159756">
      <w:bodyDiv w:val="1"/>
      <w:marLeft w:val="0"/>
      <w:marRight w:val="0"/>
      <w:marTop w:val="0"/>
      <w:marBottom w:val="0"/>
      <w:divBdr>
        <w:top w:val="none" w:sz="0" w:space="0" w:color="auto"/>
        <w:left w:val="none" w:sz="0" w:space="0" w:color="auto"/>
        <w:bottom w:val="none" w:sz="0" w:space="0" w:color="auto"/>
        <w:right w:val="none" w:sz="0" w:space="0" w:color="auto"/>
      </w:divBdr>
    </w:div>
    <w:div w:id="612984289">
      <w:bodyDiv w:val="1"/>
      <w:marLeft w:val="0"/>
      <w:marRight w:val="0"/>
      <w:marTop w:val="0"/>
      <w:marBottom w:val="0"/>
      <w:divBdr>
        <w:top w:val="none" w:sz="0" w:space="0" w:color="auto"/>
        <w:left w:val="none" w:sz="0" w:space="0" w:color="auto"/>
        <w:bottom w:val="none" w:sz="0" w:space="0" w:color="auto"/>
        <w:right w:val="none" w:sz="0" w:space="0" w:color="auto"/>
      </w:divBdr>
    </w:div>
    <w:div w:id="914895860">
      <w:bodyDiv w:val="1"/>
      <w:marLeft w:val="0"/>
      <w:marRight w:val="0"/>
      <w:marTop w:val="0"/>
      <w:marBottom w:val="0"/>
      <w:divBdr>
        <w:top w:val="none" w:sz="0" w:space="0" w:color="auto"/>
        <w:left w:val="none" w:sz="0" w:space="0" w:color="auto"/>
        <w:bottom w:val="none" w:sz="0" w:space="0" w:color="auto"/>
        <w:right w:val="none" w:sz="0" w:space="0" w:color="auto"/>
      </w:divBdr>
      <w:divsChild>
        <w:div w:id="847645111">
          <w:marLeft w:val="0"/>
          <w:marRight w:val="0"/>
          <w:marTop w:val="0"/>
          <w:marBottom w:val="0"/>
          <w:divBdr>
            <w:top w:val="none" w:sz="0" w:space="0" w:color="auto"/>
            <w:left w:val="none" w:sz="0" w:space="0" w:color="auto"/>
            <w:bottom w:val="none" w:sz="0" w:space="0" w:color="auto"/>
            <w:right w:val="none" w:sz="0" w:space="0" w:color="auto"/>
          </w:divBdr>
          <w:divsChild>
            <w:div w:id="1675372758">
              <w:marLeft w:val="0"/>
              <w:marRight w:val="0"/>
              <w:marTop w:val="0"/>
              <w:marBottom w:val="0"/>
              <w:divBdr>
                <w:top w:val="none" w:sz="0" w:space="0" w:color="auto"/>
                <w:left w:val="none" w:sz="0" w:space="0" w:color="auto"/>
                <w:bottom w:val="none" w:sz="0" w:space="0" w:color="auto"/>
                <w:right w:val="none" w:sz="0" w:space="0" w:color="auto"/>
              </w:divBdr>
            </w:div>
          </w:divsChild>
        </w:div>
        <w:div w:id="1288658128">
          <w:marLeft w:val="0"/>
          <w:marRight w:val="0"/>
          <w:marTop w:val="0"/>
          <w:marBottom w:val="0"/>
          <w:divBdr>
            <w:top w:val="none" w:sz="0" w:space="0" w:color="auto"/>
            <w:left w:val="none" w:sz="0" w:space="0" w:color="auto"/>
            <w:bottom w:val="none" w:sz="0" w:space="0" w:color="auto"/>
            <w:right w:val="none" w:sz="0" w:space="0" w:color="auto"/>
          </w:divBdr>
        </w:div>
      </w:divsChild>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372536908">
      <w:bodyDiv w:val="1"/>
      <w:marLeft w:val="0"/>
      <w:marRight w:val="0"/>
      <w:marTop w:val="0"/>
      <w:marBottom w:val="0"/>
      <w:divBdr>
        <w:top w:val="none" w:sz="0" w:space="0" w:color="auto"/>
        <w:left w:val="none" w:sz="0" w:space="0" w:color="auto"/>
        <w:bottom w:val="none" w:sz="0" w:space="0" w:color="auto"/>
        <w:right w:val="none" w:sz="0" w:space="0" w:color="auto"/>
      </w:divBdr>
    </w:div>
    <w:div w:id="1454396655">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575777474">
      <w:bodyDiv w:val="1"/>
      <w:marLeft w:val="0"/>
      <w:marRight w:val="0"/>
      <w:marTop w:val="0"/>
      <w:marBottom w:val="0"/>
      <w:divBdr>
        <w:top w:val="none" w:sz="0" w:space="0" w:color="auto"/>
        <w:left w:val="none" w:sz="0" w:space="0" w:color="auto"/>
        <w:bottom w:val="none" w:sz="0" w:space="0" w:color="auto"/>
        <w:right w:val="none" w:sz="0" w:space="0" w:color="auto"/>
      </w:divBdr>
    </w:div>
    <w:div w:id="1599218435">
      <w:bodyDiv w:val="1"/>
      <w:marLeft w:val="0"/>
      <w:marRight w:val="0"/>
      <w:marTop w:val="0"/>
      <w:marBottom w:val="0"/>
      <w:divBdr>
        <w:top w:val="none" w:sz="0" w:space="0" w:color="auto"/>
        <w:left w:val="none" w:sz="0" w:space="0" w:color="auto"/>
        <w:bottom w:val="none" w:sz="0" w:space="0" w:color="auto"/>
        <w:right w:val="none" w:sz="0" w:space="0" w:color="auto"/>
      </w:divBdr>
    </w:div>
    <w:div w:id="1645507138">
      <w:bodyDiv w:val="1"/>
      <w:marLeft w:val="0"/>
      <w:marRight w:val="0"/>
      <w:marTop w:val="0"/>
      <w:marBottom w:val="0"/>
      <w:divBdr>
        <w:top w:val="none" w:sz="0" w:space="0" w:color="auto"/>
        <w:left w:val="none" w:sz="0" w:space="0" w:color="auto"/>
        <w:bottom w:val="none" w:sz="0" w:space="0" w:color="auto"/>
        <w:right w:val="none" w:sz="0" w:space="0" w:color="auto"/>
      </w:divBdr>
    </w:div>
    <w:div w:id="1742366994">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897934890">
      <w:bodyDiv w:val="1"/>
      <w:marLeft w:val="0"/>
      <w:marRight w:val="0"/>
      <w:marTop w:val="0"/>
      <w:marBottom w:val="0"/>
      <w:divBdr>
        <w:top w:val="none" w:sz="0" w:space="0" w:color="auto"/>
        <w:left w:val="none" w:sz="0" w:space="0" w:color="auto"/>
        <w:bottom w:val="none" w:sz="0" w:space="0" w:color="auto"/>
        <w:right w:val="none" w:sz="0" w:space="0" w:color="auto"/>
      </w:divBdr>
    </w:div>
    <w:div w:id="1925844672">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1974826422">
      <w:bodyDiv w:val="1"/>
      <w:marLeft w:val="0"/>
      <w:marRight w:val="0"/>
      <w:marTop w:val="0"/>
      <w:marBottom w:val="0"/>
      <w:divBdr>
        <w:top w:val="none" w:sz="0" w:space="0" w:color="auto"/>
        <w:left w:val="none" w:sz="0" w:space="0" w:color="auto"/>
        <w:bottom w:val="none" w:sz="0" w:space="0" w:color="auto"/>
        <w:right w:val="none" w:sz="0" w:space="0" w:color="auto"/>
      </w:divBdr>
    </w:div>
    <w:div w:id="2142993333">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52FE-AA10-4650-8A98-3BEEFC6D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1052</Words>
  <Characters>6002</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Why take online quizzes?</vt:lpstr>
      <vt:lpstr>How to take a Quiz</vt:lpstr>
      <vt:lpstr>Question Types</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3</cp:revision>
  <cp:lastPrinted>2017-01-08T00:33:00Z</cp:lastPrinted>
  <dcterms:created xsi:type="dcterms:W3CDTF">2019-06-19T14:23:00Z</dcterms:created>
  <dcterms:modified xsi:type="dcterms:W3CDTF">2019-06-19T14:32:00Z</dcterms:modified>
</cp:coreProperties>
</file>